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C0739" w14:textId="54AE1409" w:rsidR="00D97A77" w:rsidRDefault="00D97A77" w:rsidP="00D97A77">
      <w:pPr>
        <w:jc w:val="right"/>
        <w:rPr>
          <w:b/>
          <w:sz w:val="36"/>
          <w:szCs w:val="36"/>
        </w:rPr>
      </w:pPr>
      <w:r w:rsidRPr="00645BC8">
        <w:rPr>
          <w:rFonts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54380B3" wp14:editId="1AE9A889">
            <wp:simplePos x="0" y="0"/>
            <wp:positionH relativeFrom="column">
              <wp:posOffset>4488180</wp:posOffset>
            </wp:positionH>
            <wp:positionV relativeFrom="paragraph">
              <wp:posOffset>0</wp:posOffset>
            </wp:positionV>
            <wp:extent cx="1590675" cy="559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5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76F39" w14:textId="5BDAF529" w:rsidR="00D05FC9" w:rsidRPr="001B2955" w:rsidRDefault="00D97A77" w:rsidP="00D97A77">
      <w:pPr>
        <w:spacing w:after="0"/>
        <w:rPr>
          <w:b/>
          <w:sz w:val="36"/>
          <w:szCs w:val="36"/>
          <w:lang w:val="es-MX"/>
        </w:rPr>
      </w:pPr>
      <w:r w:rsidRPr="001B2955">
        <w:rPr>
          <w:b/>
          <w:sz w:val="36"/>
          <w:szCs w:val="36"/>
          <w:lang w:val="es-MX"/>
        </w:rPr>
        <w:t>Su informaci</w:t>
      </w:r>
      <w:r w:rsidRPr="001B2955">
        <w:rPr>
          <w:rFonts w:ascii="Calibri" w:hAnsi="Calibri" w:cs="Calibri"/>
          <w:b/>
          <w:sz w:val="36"/>
          <w:szCs w:val="36"/>
          <w:lang w:val="es-MX"/>
        </w:rPr>
        <w:t>ó</w:t>
      </w:r>
      <w:r w:rsidRPr="001B2955">
        <w:rPr>
          <w:b/>
          <w:sz w:val="36"/>
          <w:szCs w:val="36"/>
          <w:lang w:val="es-MX"/>
        </w:rPr>
        <w:t>n</w:t>
      </w:r>
    </w:p>
    <w:p w14:paraId="3D77D60E" w14:textId="0D3A130D" w:rsidR="00D97A77" w:rsidRPr="001B2955" w:rsidRDefault="00D97A77" w:rsidP="00D97A77">
      <w:pPr>
        <w:spacing w:after="0"/>
        <w:rPr>
          <w:b/>
          <w:sz w:val="36"/>
          <w:szCs w:val="36"/>
          <w:lang w:val="es-MX"/>
        </w:rPr>
      </w:pPr>
      <w:r w:rsidRPr="001B2955">
        <w:rPr>
          <w:b/>
          <w:sz w:val="36"/>
          <w:szCs w:val="36"/>
          <w:lang w:val="es-MX"/>
        </w:rPr>
        <w:t>Sus derechos</w:t>
      </w:r>
    </w:p>
    <w:p w14:paraId="07F9918C" w14:textId="10F36172" w:rsidR="00D97A77" w:rsidRPr="001B2955" w:rsidRDefault="00D97A77">
      <w:pPr>
        <w:rPr>
          <w:b/>
          <w:sz w:val="36"/>
          <w:szCs w:val="36"/>
          <w:lang w:val="es-MX"/>
        </w:rPr>
      </w:pPr>
      <w:r w:rsidRPr="001B2955">
        <w:rPr>
          <w:b/>
          <w:sz w:val="36"/>
          <w:szCs w:val="36"/>
          <w:lang w:val="es-MX"/>
        </w:rPr>
        <w:t>Nuestras responsabilidades</w:t>
      </w:r>
    </w:p>
    <w:p w14:paraId="63EE0570" w14:textId="744DC882" w:rsidR="00D97A77" w:rsidRDefault="00D97A77">
      <w:pPr>
        <w:rPr>
          <w:b/>
          <w:lang w:val="es-MX"/>
        </w:rPr>
      </w:pPr>
      <w:r w:rsidRPr="00D97A77">
        <w:rPr>
          <w:lang w:val="es-MX"/>
        </w:rPr>
        <w:t xml:space="preserve">Este </w:t>
      </w:r>
      <w:r w:rsidR="00250EA4">
        <w:rPr>
          <w:lang w:val="es-MX"/>
        </w:rPr>
        <w:t xml:space="preserve">AVISO DE </w:t>
      </w:r>
      <w:r w:rsidR="00250EA4" w:rsidRPr="00250EA4">
        <w:rPr>
          <w:lang w:val="es-MX"/>
        </w:rPr>
        <w:t>PR</w:t>
      </w:r>
      <w:r w:rsidR="00250EA4" w:rsidRPr="00250EA4">
        <w:rPr>
          <w:rFonts w:cstheme="minorHAnsi"/>
          <w:lang w:val="es-MX"/>
        </w:rPr>
        <w:t>ÁCTICAS</w:t>
      </w:r>
      <w:r w:rsidRPr="00250EA4">
        <w:rPr>
          <w:lang w:val="es-MX"/>
        </w:rPr>
        <w:t xml:space="preserve"> DE CONFIDENCIALIDAD</w:t>
      </w:r>
      <w:r w:rsidRPr="00250EA4">
        <w:rPr>
          <w:b/>
          <w:lang w:val="es-MX"/>
        </w:rPr>
        <w:t xml:space="preserve"> </w:t>
      </w:r>
      <w:r>
        <w:rPr>
          <w:lang w:val="es-MX"/>
        </w:rPr>
        <w:t>describe como se puede utilizar y divulgar informaci</w:t>
      </w:r>
      <w:r>
        <w:rPr>
          <w:rFonts w:ascii="Calibri" w:hAnsi="Calibri" w:cs="Calibri"/>
          <w:lang w:val="es-MX"/>
        </w:rPr>
        <w:t>ó</w:t>
      </w:r>
      <w:r>
        <w:rPr>
          <w:lang w:val="es-MX"/>
        </w:rPr>
        <w:t>n m</w:t>
      </w:r>
      <w:r>
        <w:rPr>
          <w:rFonts w:ascii="Calibri" w:hAnsi="Calibri" w:cs="Calibri"/>
          <w:lang w:val="es-MX"/>
        </w:rPr>
        <w:t>é</w:t>
      </w:r>
      <w:r>
        <w:rPr>
          <w:lang w:val="es-MX"/>
        </w:rPr>
        <w:t>dica sobre usted y como usted puede acceder a esta informaci</w:t>
      </w:r>
      <w:r>
        <w:rPr>
          <w:rFonts w:ascii="Calibri" w:hAnsi="Calibri" w:cs="Calibri"/>
          <w:lang w:val="es-MX"/>
        </w:rPr>
        <w:t>ó</w:t>
      </w:r>
      <w:r>
        <w:rPr>
          <w:lang w:val="es-MX"/>
        </w:rPr>
        <w:t xml:space="preserve">n. </w:t>
      </w:r>
      <w:r>
        <w:rPr>
          <w:b/>
          <w:lang w:val="es-MX"/>
        </w:rPr>
        <w:t>Favor de revisarlo con cuidado.</w:t>
      </w:r>
    </w:p>
    <w:p w14:paraId="713C7B36" w14:textId="1BB93965" w:rsidR="00D97A77" w:rsidRDefault="00D97A77" w:rsidP="00D97A77">
      <w:pPr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Sus derechos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D97A77" w:rsidRPr="00362452" w14:paraId="2FE5ED3D" w14:textId="77777777" w:rsidTr="00E9728F">
        <w:tc>
          <w:tcPr>
            <w:tcW w:w="10790" w:type="dxa"/>
            <w:gridSpan w:val="2"/>
          </w:tcPr>
          <w:p w14:paraId="3A6D2E61" w14:textId="77777777" w:rsidR="00D97A77" w:rsidRDefault="00D97A77" w:rsidP="00D97A77">
            <w:pPr>
              <w:rPr>
                <w:lang w:val="es-MX"/>
              </w:rPr>
            </w:pPr>
            <w:r>
              <w:rPr>
                <w:b/>
                <w:lang w:val="es-MX"/>
              </w:rPr>
              <w:t>Al hablar de su informaci</w:t>
            </w:r>
            <w:r>
              <w:rPr>
                <w:rFonts w:ascii="Calibri" w:hAnsi="Calibri" w:cs="Calibri"/>
                <w:b/>
                <w:lang w:val="es-MX"/>
              </w:rPr>
              <w:t>ó</w:t>
            </w:r>
            <w:r>
              <w:rPr>
                <w:b/>
                <w:lang w:val="es-MX"/>
              </w:rPr>
              <w:t>n m</w:t>
            </w:r>
            <w:r>
              <w:rPr>
                <w:rFonts w:ascii="Calibri" w:hAnsi="Calibri" w:cs="Calibri"/>
                <w:b/>
                <w:lang w:val="es-MX"/>
              </w:rPr>
              <w:t>é</w:t>
            </w:r>
            <w:r>
              <w:rPr>
                <w:b/>
                <w:lang w:val="es-MX"/>
              </w:rPr>
              <w:t xml:space="preserve">dica, usted tiene ciertos derechos. </w:t>
            </w:r>
            <w:r>
              <w:rPr>
                <w:lang w:val="es-MX"/>
              </w:rPr>
              <w:t>Esta sección explica sus derechos y algunas de nuestras responsabilidades para ayudarle.</w:t>
            </w:r>
          </w:p>
          <w:p w14:paraId="3754163D" w14:textId="73DE83A4" w:rsidR="00B6212F" w:rsidRPr="00D97A77" w:rsidRDefault="00B6212F" w:rsidP="00D97A77">
            <w:pPr>
              <w:rPr>
                <w:lang w:val="es-MX"/>
              </w:rPr>
            </w:pPr>
          </w:p>
        </w:tc>
      </w:tr>
      <w:tr w:rsidR="00D97A77" w:rsidRPr="00362452" w14:paraId="1CD16FA8" w14:textId="77777777" w:rsidTr="00D97A77">
        <w:tc>
          <w:tcPr>
            <w:tcW w:w="2785" w:type="dxa"/>
          </w:tcPr>
          <w:p w14:paraId="22CB1727" w14:textId="6CCA5219" w:rsidR="00D97A77" w:rsidRPr="00D97A77" w:rsidRDefault="00A44E17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Obtener</w:t>
            </w:r>
            <w:r w:rsidR="00D97A77">
              <w:rPr>
                <w:b/>
                <w:lang w:val="es-MX"/>
              </w:rPr>
              <w:t xml:space="preserve"> una copia electr</w:t>
            </w:r>
            <w:r w:rsidR="00D97A77">
              <w:rPr>
                <w:rFonts w:ascii="Calibri" w:hAnsi="Calibri" w:cs="Calibri"/>
                <w:b/>
                <w:lang w:val="es-MX"/>
              </w:rPr>
              <w:t>ó</w:t>
            </w:r>
            <w:r w:rsidR="00D97A77">
              <w:rPr>
                <w:b/>
                <w:lang w:val="es-MX"/>
              </w:rPr>
              <w:t>nica de su expediente m</w:t>
            </w:r>
            <w:r w:rsidR="00D97A77">
              <w:rPr>
                <w:rFonts w:ascii="Calibri" w:hAnsi="Calibri" w:cs="Calibri"/>
                <w:b/>
                <w:lang w:val="es-MX"/>
              </w:rPr>
              <w:t>é</w:t>
            </w:r>
            <w:r w:rsidR="00D97A77">
              <w:rPr>
                <w:b/>
                <w:lang w:val="es-MX"/>
              </w:rPr>
              <w:t>dico</w:t>
            </w:r>
          </w:p>
        </w:tc>
        <w:tc>
          <w:tcPr>
            <w:tcW w:w="8005" w:type="dxa"/>
          </w:tcPr>
          <w:p w14:paraId="4820E9C8" w14:textId="3010BFEB" w:rsidR="00D97A77" w:rsidRPr="00D97A77" w:rsidRDefault="00D97A77" w:rsidP="00D97A77">
            <w:pPr>
              <w:ind w:left="426" w:hanging="426"/>
              <w:rPr>
                <w:lang w:val="es-MX"/>
              </w:rPr>
            </w:pPr>
            <w:r w:rsidRPr="00D97A77">
              <w:rPr>
                <w:lang w:val="es-MX"/>
              </w:rPr>
              <w:t xml:space="preserve">• </w:t>
            </w:r>
            <w:r w:rsidRPr="00D97A77">
              <w:rPr>
                <w:lang w:val="es-MX"/>
              </w:rPr>
              <w:tab/>
              <w:t xml:space="preserve">Puede solicitar ver u obtener una copia electrónica o impresa de su </w:t>
            </w:r>
            <w:r w:rsidR="00A44E17">
              <w:rPr>
                <w:lang w:val="es-MX"/>
              </w:rPr>
              <w:t xml:space="preserve">expediente </w:t>
            </w:r>
            <w:r w:rsidRPr="00D97A77">
              <w:rPr>
                <w:lang w:val="es-MX"/>
              </w:rPr>
              <w:t xml:space="preserve">médico y otra información </w:t>
            </w:r>
            <w:r w:rsidR="00A44E17">
              <w:rPr>
                <w:lang w:val="es-MX"/>
              </w:rPr>
              <w:t>m</w:t>
            </w:r>
            <w:r w:rsidR="00A44E17">
              <w:rPr>
                <w:rFonts w:ascii="Calibri" w:hAnsi="Calibri" w:cs="Calibri"/>
                <w:lang w:val="es-MX"/>
              </w:rPr>
              <w:t>é</w:t>
            </w:r>
            <w:r w:rsidR="00A44E17">
              <w:rPr>
                <w:lang w:val="es-MX"/>
              </w:rPr>
              <w:t xml:space="preserve">dica </w:t>
            </w:r>
            <w:r w:rsidRPr="00D97A77">
              <w:rPr>
                <w:lang w:val="es-MX"/>
              </w:rPr>
              <w:t>que tengamos sobre usted. Pregúnt</w:t>
            </w:r>
            <w:r w:rsidR="00DE39D4">
              <w:rPr>
                <w:lang w:val="es-MX"/>
              </w:rPr>
              <w:t>e</w:t>
            </w:r>
            <w:r w:rsidRPr="00D97A77">
              <w:rPr>
                <w:lang w:val="es-MX"/>
              </w:rPr>
              <w:t>nos cómo hacer esto.</w:t>
            </w:r>
          </w:p>
          <w:p w14:paraId="6443EC69" w14:textId="593641FB" w:rsidR="00D97A77" w:rsidRPr="00D97A77" w:rsidRDefault="00D97A77" w:rsidP="00A44E17">
            <w:pPr>
              <w:tabs>
                <w:tab w:val="left" w:pos="426"/>
              </w:tabs>
              <w:ind w:left="426" w:hanging="426"/>
              <w:rPr>
                <w:b/>
                <w:lang w:val="es-MX"/>
              </w:rPr>
            </w:pPr>
            <w:r w:rsidRPr="00D97A77">
              <w:rPr>
                <w:lang w:val="es-MX"/>
              </w:rPr>
              <w:t xml:space="preserve">• </w:t>
            </w:r>
            <w:r w:rsidRPr="00D97A77">
              <w:rPr>
                <w:lang w:val="es-MX"/>
              </w:rPr>
              <w:tab/>
              <w:t xml:space="preserve">Le proporcionaremos una copia o un resumen de su información </w:t>
            </w:r>
            <w:r w:rsidR="00A44E17">
              <w:rPr>
                <w:lang w:val="es-MX"/>
              </w:rPr>
              <w:t>m</w:t>
            </w:r>
            <w:r w:rsidR="00A44E17">
              <w:rPr>
                <w:rFonts w:ascii="Calibri" w:hAnsi="Calibri" w:cs="Calibri"/>
                <w:lang w:val="es-MX"/>
              </w:rPr>
              <w:t>é</w:t>
            </w:r>
            <w:r w:rsidR="00A44E17">
              <w:rPr>
                <w:lang w:val="es-MX"/>
              </w:rPr>
              <w:t>dica</w:t>
            </w:r>
            <w:r w:rsidRPr="00D97A77">
              <w:rPr>
                <w:lang w:val="es-MX"/>
              </w:rPr>
              <w:t xml:space="preserve">, generalmente dentro de los 30 días posteriores a su solicitud. Podemos cobrar una tarifa razonable basada en el costo; </w:t>
            </w:r>
            <w:r w:rsidR="00A44E17">
              <w:rPr>
                <w:lang w:val="es-MX"/>
              </w:rPr>
              <w:t>l</w:t>
            </w:r>
            <w:r w:rsidRPr="00D97A77">
              <w:rPr>
                <w:lang w:val="es-MX"/>
              </w:rPr>
              <w:t>a tarifa está regulada por la ley estatal y federal.</w:t>
            </w:r>
          </w:p>
        </w:tc>
      </w:tr>
      <w:tr w:rsidR="00D97A77" w:rsidRPr="00362452" w14:paraId="14EC7B6A" w14:textId="77777777" w:rsidTr="00D97A77">
        <w:tc>
          <w:tcPr>
            <w:tcW w:w="2785" w:type="dxa"/>
          </w:tcPr>
          <w:p w14:paraId="40CA4C7D" w14:textId="2B8C2A6E" w:rsidR="00D97A77" w:rsidRDefault="008A73B2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Solicitar</w:t>
            </w:r>
            <w:r w:rsidR="00D97A77">
              <w:rPr>
                <w:b/>
                <w:lang w:val="es-MX"/>
              </w:rPr>
              <w:t xml:space="preserve"> que corrijamos su expediente m</w:t>
            </w:r>
            <w:r w:rsidR="00D97A77">
              <w:rPr>
                <w:rFonts w:ascii="Calibri" w:hAnsi="Calibri" w:cs="Calibri"/>
                <w:b/>
                <w:lang w:val="es-MX"/>
              </w:rPr>
              <w:t>é</w:t>
            </w:r>
            <w:r w:rsidR="00D97A77">
              <w:rPr>
                <w:b/>
                <w:lang w:val="es-MX"/>
              </w:rPr>
              <w:t>dico</w:t>
            </w:r>
          </w:p>
        </w:tc>
        <w:tc>
          <w:tcPr>
            <w:tcW w:w="8005" w:type="dxa"/>
          </w:tcPr>
          <w:p w14:paraId="21AAF84B" w14:textId="4DCBCFD2" w:rsidR="008A73B2" w:rsidRPr="008A73B2" w:rsidRDefault="008A73B2" w:rsidP="008A73B2">
            <w:pPr>
              <w:ind w:left="426" w:hanging="426"/>
              <w:rPr>
                <w:lang w:val="es-MX"/>
              </w:rPr>
            </w:pPr>
            <w:r w:rsidRPr="008A73B2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8A73B2">
              <w:rPr>
                <w:lang w:val="es-MX"/>
              </w:rPr>
              <w:t>Puede solicitar que corrijamos la información médica sobre usted que considere incorrecta o incompleta. Pregúnt</w:t>
            </w:r>
            <w:r>
              <w:rPr>
                <w:lang w:val="es-MX"/>
              </w:rPr>
              <w:t>e</w:t>
            </w:r>
            <w:r w:rsidRPr="008A73B2">
              <w:rPr>
                <w:lang w:val="es-MX"/>
              </w:rPr>
              <w:t>nos cómo hacer esto.</w:t>
            </w:r>
          </w:p>
          <w:p w14:paraId="2BE5409C" w14:textId="765AEFA1" w:rsidR="00D97A77" w:rsidRPr="008A73B2" w:rsidRDefault="008A73B2" w:rsidP="008A73B2">
            <w:pPr>
              <w:ind w:left="426" w:hanging="426"/>
              <w:rPr>
                <w:lang w:val="es-MX"/>
              </w:rPr>
            </w:pPr>
            <w:r w:rsidRPr="008A73B2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8A73B2">
              <w:rPr>
                <w:lang w:val="es-MX"/>
              </w:rPr>
              <w:t>Podemos de</w:t>
            </w:r>
            <w:r>
              <w:rPr>
                <w:lang w:val="es-MX"/>
              </w:rPr>
              <w:t>negar</w:t>
            </w:r>
            <w:r w:rsidRPr="008A73B2">
              <w:rPr>
                <w:lang w:val="es-MX"/>
              </w:rPr>
              <w:t xml:space="preserve"> su solicitud, pero le </w:t>
            </w:r>
            <w:r>
              <w:rPr>
                <w:lang w:val="es-MX"/>
              </w:rPr>
              <w:t>avisaremos por escrito d</w:t>
            </w:r>
            <w:r w:rsidRPr="008A73B2">
              <w:rPr>
                <w:lang w:val="es-MX"/>
              </w:rPr>
              <w:t>el motivo dentro de los 60 días.</w:t>
            </w:r>
          </w:p>
        </w:tc>
      </w:tr>
      <w:tr w:rsidR="008A73B2" w:rsidRPr="00362452" w14:paraId="46A6761E" w14:textId="77777777" w:rsidTr="00D97A77">
        <w:tc>
          <w:tcPr>
            <w:tcW w:w="2785" w:type="dxa"/>
          </w:tcPr>
          <w:p w14:paraId="79412100" w14:textId="51346B6A" w:rsidR="008A73B2" w:rsidRDefault="008A73B2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Solicitar comunicaci</w:t>
            </w:r>
            <w:r w:rsidR="00C2231F">
              <w:rPr>
                <w:b/>
                <w:lang w:val="es-MX"/>
              </w:rPr>
              <w:t>ones confidenciales</w:t>
            </w:r>
          </w:p>
        </w:tc>
        <w:tc>
          <w:tcPr>
            <w:tcW w:w="8005" w:type="dxa"/>
          </w:tcPr>
          <w:p w14:paraId="19BA92F8" w14:textId="6DA74154" w:rsidR="008A73B2" w:rsidRPr="008A73B2" w:rsidRDefault="008A73B2" w:rsidP="008A73B2">
            <w:pPr>
              <w:ind w:left="426" w:hanging="426"/>
              <w:rPr>
                <w:lang w:val="es-MX"/>
              </w:rPr>
            </w:pPr>
            <w:r w:rsidRPr="008A73B2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8A73B2">
              <w:rPr>
                <w:lang w:val="es-MX"/>
              </w:rPr>
              <w:t>Puede solicitarnos que lo</w:t>
            </w:r>
            <w:r>
              <w:rPr>
                <w:lang w:val="es-MX"/>
              </w:rPr>
              <w:t>/la</w:t>
            </w:r>
            <w:r w:rsidRPr="008A73B2">
              <w:rPr>
                <w:lang w:val="es-MX"/>
              </w:rPr>
              <w:t xml:space="preserve"> contactemos de una manera específica (por ejemplo, en el teléfono de su casa u oficina) o que le enviemos un correo a una dirección diferente.</w:t>
            </w:r>
          </w:p>
          <w:p w14:paraId="25A5040B" w14:textId="01ECDE82" w:rsidR="008A73B2" w:rsidRPr="008A73B2" w:rsidRDefault="008A73B2" w:rsidP="008A73B2">
            <w:pPr>
              <w:ind w:left="426" w:hanging="426"/>
              <w:rPr>
                <w:lang w:val="es-MX"/>
              </w:rPr>
            </w:pPr>
            <w:r w:rsidRPr="008A73B2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8A73B2">
              <w:rPr>
                <w:lang w:val="es-MX"/>
              </w:rPr>
              <w:t>Diremos “sí” a todas las solicitudes razonables.</w:t>
            </w:r>
          </w:p>
          <w:p w14:paraId="529C0631" w14:textId="22D63418" w:rsidR="008A73B2" w:rsidRPr="008A73B2" w:rsidRDefault="008A73B2" w:rsidP="008A73B2">
            <w:pPr>
              <w:ind w:left="426" w:hanging="426"/>
              <w:rPr>
                <w:lang w:val="es-MX"/>
              </w:rPr>
            </w:pPr>
            <w:r w:rsidRPr="008A73B2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8A73B2">
              <w:rPr>
                <w:lang w:val="es-MX"/>
              </w:rPr>
              <w:t xml:space="preserve">Debe enviar su solicitud de comunicación confidencial a cada sitio o servicio </w:t>
            </w:r>
            <w:r w:rsidR="00DE39D4">
              <w:rPr>
                <w:lang w:val="es-MX"/>
              </w:rPr>
              <w:t xml:space="preserve">diferente </w:t>
            </w:r>
            <w:r w:rsidRPr="008A73B2">
              <w:rPr>
                <w:lang w:val="es-MX"/>
              </w:rPr>
              <w:t>de Keystone Health que visite.</w:t>
            </w:r>
          </w:p>
        </w:tc>
      </w:tr>
      <w:tr w:rsidR="005E679C" w:rsidRPr="00362452" w14:paraId="18A415B7" w14:textId="77777777" w:rsidTr="00D97A77">
        <w:tc>
          <w:tcPr>
            <w:tcW w:w="2785" w:type="dxa"/>
          </w:tcPr>
          <w:p w14:paraId="05776F16" w14:textId="7529A59C" w:rsidR="005E679C" w:rsidRDefault="005E679C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Solicitar que limitemos lo que utilizamos o compartimos</w:t>
            </w:r>
          </w:p>
        </w:tc>
        <w:tc>
          <w:tcPr>
            <w:tcW w:w="8005" w:type="dxa"/>
          </w:tcPr>
          <w:p w14:paraId="088EC489" w14:textId="00FB039A" w:rsidR="005E679C" w:rsidRPr="005E679C" w:rsidRDefault="005E679C" w:rsidP="005E679C">
            <w:pPr>
              <w:ind w:left="426" w:hanging="426"/>
              <w:rPr>
                <w:lang w:val="es-MX"/>
              </w:rPr>
            </w:pPr>
            <w:r w:rsidRPr="005E679C">
              <w:rPr>
                <w:lang w:val="es-MX"/>
              </w:rPr>
              <w:t>•</w:t>
            </w:r>
            <w:r>
              <w:rPr>
                <w:lang w:val="es-MX"/>
              </w:rPr>
              <w:tab/>
            </w:r>
            <w:r w:rsidRPr="005E679C">
              <w:rPr>
                <w:lang w:val="es-MX"/>
              </w:rPr>
              <w:t xml:space="preserve">Puede solicitarnos que </w:t>
            </w:r>
            <w:r w:rsidRPr="00C2231F">
              <w:rPr>
                <w:u w:val="single"/>
                <w:lang w:val="es-MX"/>
              </w:rPr>
              <w:t>no</w:t>
            </w:r>
            <w:r w:rsidRPr="005E679C">
              <w:rPr>
                <w:lang w:val="es-MX"/>
              </w:rPr>
              <w:t xml:space="preserve"> usemos o compartamos cierta información médica para tratamiento, pago o nuestras propias operaciones. No estamos obligados a aceptar su solicitud, a menos que se d</w:t>
            </w:r>
            <w:r w:rsidR="00E86C4D">
              <w:rPr>
                <w:lang w:val="es-MX"/>
              </w:rPr>
              <w:t>iga</w:t>
            </w:r>
            <w:r w:rsidRPr="005E679C">
              <w:rPr>
                <w:lang w:val="es-MX"/>
              </w:rPr>
              <w:t xml:space="preserve"> lo contrario en este Aviso, pero intentaremos aceptar todas las solicitudes razonables cuando sea apropiado.</w:t>
            </w:r>
          </w:p>
          <w:p w14:paraId="68166B7F" w14:textId="6FD55318" w:rsidR="005E679C" w:rsidRPr="005E679C" w:rsidRDefault="005E679C" w:rsidP="005E679C">
            <w:pPr>
              <w:ind w:left="426" w:hanging="426"/>
              <w:rPr>
                <w:lang w:val="es-MX"/>
              </w:rPr>
            </w:pPr>
            <w:r w:rsidRPr="005E679C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5E679C">
              <w:rPr>
                <w:lang w:val="es-MX"/>
              </w:rPr>
              <w:t xml:space="preserve">Si estamos de acuerdo con una restricción particular, nos reservamos el derecho </w:t>
            </w:r>
            <w:r>
              <w:rPr>
                <w:lang w:val="es-MX"/>
              </w:rPr>
              <w:t>a</w:t>
            </w:r>
            <w:r w:rsidRPr="005E679C">
              <w:rPr>
                <w:lang w:val="es-MX"/>
              </w:rPr>
              <w:t xml:space="preserve"> terminar la restricción acordada si creemos que la terminación se ha</w:t>
            </w:r>
            <w:r w:rsidR="00E9728F">
              <w:rPr>
                <w:lang w:val="es-MX"/>
              </w:rPr>
              <w:t xml:space="preserve"> hecho </w:t>
            </w:r>
            <w:r w:rsidRPr="005E679C">
              <w:rPr>
                <w:lang w:val="es-MX"/>
              </w:rPr>
              <w:t xml:space="preserve">apropiada. Le </w:t>
            </w:r>
            <w:r>
              <w:rPr>
                <w:lang w:val="es-MX"/>
              </w:rPr>
              <w:t>avisar</w:t>
            </w:r>
            <w:r w:rsidRPr="005E679C">
              <w:rPr>
                <w:lang w:val="es-MX"/>
              </w:rPr>
              <w:t>emos si decidimos terminar cualquier restricción acordada.</w:t>
            </w:r>
          </w:p>
          <w:p w14:paraId="51ED535E" w14:textId="39F722A3" w:rsidR="005E679C" w:rsidRPr="008A73B2" w:rsidRDefault="005E679C" w:rsidP="005E679C">
            <w:pPr>
              <w:ind w:left="426" w:hanging="426"/>
              <w:rPr>
                <w:lang w:val="es-MX"/>
              </w:rPr>
            </w:pPr>
            <w:r w:rsidRPr="005E679C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5E679C">
              <w:rPr>
                <w:lang w:val="es-MX"/>
              </w:rPr>
              <w:t xml:space="preserve">Si nos </w:t>
            </w:r>
            <w:r>
              <w:rPr>
                <w:lang w:val="es-MX"/>
              </w:rPr>
              <w:t>solicita</w:t>
            </w:r>
            <w:r w:rsidRPr="005E679C">
              <w:rPr>
                <w:lang w:val="es-MX"/>
              </w:rPr>
              <w:t xml:space="preserve"> compart</w:t>
            </w:r>
            <w:r w:rsidR="00362452">
              <w:rPr>
                <w:lang w:val="es-MX"/>
              </w:rPr>
              <w:t>ir</w:t>
            </w:r>
            <w:r w:rsidRPr="005E679C">
              <w:rPr>
                <w:lang w:val="es-MX"/>
              </w:rPr>
              <w:t xml:space="preserve"> su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5E679C">
              <w:rPr>
                <w:lang w:val="es-MX"/>
              </w:rPr>
              <w:t xml:space="preserve"> con su asegurador de salud, estamos obligados a aceptar su solicitud </w:t>
            </w:r>
            <w:r w:rsidRPr="00E9728F">
              <w:rPr>
                <w:u w:val="single"/>
                <w:lang w:val="es-MX"/>
              </w:rPr>
              <w:t>s</w:t>
            </w:r>
            <w:r w:rsidR="00E86C4D">
              <w:rPr>
                <w:u w:val="single"/>
                <w:lang w:val="es-MX"/>
              </w:rPr>
              <w:t>olamente</w:t>
            </w:r>
            <w:r w:rsidRPr="005E679C">
              <w:rPr>
                <w:lang w:val="es-MX"/>
              </w:rPr>
              <w:t xml:space="preserve"> cuando usted o alguien en su nombre (que no sea su plan de salud) pague por su</w:t>
            </w:r>
            <w:r w:rsidR="00E86C4D">
              <w:rPr>
                <w:lang w:val="es-MX"/>
              </w:rPr>
              <w:t>(</w:t>
            </w:r>
            <w:r w:rsidRPr="005E679C">
              <w:rPr>
                <w:lang w:val="es-MX"/>
              </w:rPr>
              <w:t>s</w:t>
            </w:r>
            <w:r w:rsidR="00E86C4D">
              <w:rPr>
                <w:lang w:val="es-MX"/>
              </w:rPr>
              <w:t>)</w:t>
            </w:r>
            <w:r w:rsidRPr="005E679C">
              <w:rPr>
                <w:lang w:val="es-MX"/>
              </w:rPr>
              <w:t xml:space="preserve"> servicio</w:t>
            </w:r>
            <w:r w:rsidR="00E86C4D">
              <w:rPr>
                <w:lang w:val="es-MX"/>
              </w:rPr>
              <w:t>(</w:t>
            </w:r>
            <w:r w:rsidRPr="005E679C">
              <w:rPr>
                <w:lang w:val="es-MX"/>
              </w:rPr>
              <w:t>s</w:t>
            </w:r>
            <w:r w:rsidR="00E86C4D">
              <w:rPr>
                <w:lang w:val="es-MX"/>
              </w:rPr>
              <w:t>)</w:t>
            </w:r>
            <w:r w:rsidRPr="005E679C">
              <w:rPr>
                <w:lang w:val="es-MX"/>
              </w:rPr>
              <w:t xml:space="preserve"> de atención médica o artículo(s) de </w:t>
            </w:r>
            <w:r w:rsidR="00E9728F">
              <w:rPr>
                <w:lang w:val="es-MX"/>
              </w:rPr>
              <w:t>atenci</w:t>
            </w:r>
            <w:r w:rsidR="00E9728F">
              <w:rPr>
                <w:rFonts w:ascii="Calibri" w:hAnsi="Calibri" w:cs="Calibri"/>
                <w:lang w:val="es-MX"/>
              </w:rPr>
              <w:t>ó</w:t>
            </w:r>
            <w:r w:rsidR="00E9728F">
              <w:rPr>
                <w:lang w:val="es-MX"/>
              </w:rPr>
              <w:t>n m</w:t>
            </w:r>
            <w:r w:rsidR="00E9728F">
              <w:rPr>
                <w:rFonts w:ascii="Calibri" w:hAnsi="Calibri" w:cs="Calibri"/>
                <w:lang w:val="es-MX"/>
              </w:rPr>
              <w:t>é</w:t>
            </w:r>
            <w:r w:rsidR="00E9728F">
              <w:rPr>
                <w:lang w:val="es-MX"/>
              </w:rPr>
              <w:t xml:space="preserve">dica </w:t>
            </w:r>
            <w:r w:rsidRPr="005E679C">
              <w:rPr>
                <w:lang w:val="es-MX"/>
              </w:rPr>
              <w:t>en su totalidad.</w:t>
            </w:r>
          </w:p>
        </w:tc>
      </w:tr>
      <w:tr w:rsidR="005E679C" w:rsidRPr="00362452" w14:paraId="7D86236A" w14:textId="77777777" w:rsidTr="00D97A77">
        <w:tc>
          <w:tcPr>
            <w:tcW w:w="2785" w:type="dxa"/>
          </w:tcPr>
          <w:p w14:paraId="2BABDA0F" w14:textId="4DB22727" w:rsidR="005E679C" w:rsidRDefault="005E679C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Conseguir una lista de aqu</w:t>
            </w:r>
            <w:r>
              <w:rPr>
                <w:rFonts w:ascii="Calibri" w:hAnsi="Calibri" w:cs="Calibri"/>
                <w:b/>
                <w:lang w:val="es-MX"/>
              </w:rPr>
              <w:t>é</w:t>
            </w:r>
            <w:r>
              <w:rPr>
                <w:b/>
                <w:lang w:val="es-MX"/>
              </w:rPr>
              <w:t>llos con quienes hemos compartido informaci</w:t>
            </w:r>
            <w:r>
              <w:rPr>
                <w:rFonts w:ascii="Calibri" w:hAnsi="Calibri" w:cs="Calibri"/>
                <w:b/>
                <w:lang w:val="es-MX"/>
              </w:rPr>
              <w:t>ó</w:t>
            </w:r>
            <w:r>
              <w:rPr>
                <w:b/>
                <w:lang w:val="es-MX"/>
              </w:rPr>
              <w:t>n</w:t>
            </w:r>
          </w:p>
        </w:tc>
        <w:tc>
          <w:tcPr>
            <w:tcW w:w="8005" w:type="dxa"/>
          </w:tcPr>
          <w:p w14:paraId="4C5552CE" w14:textId="1EAAB041" w:rsidR="005E679C" w:rsidRPr="005E679C" w:rsidRDefault="005E679C" w:rsidP="005E679C">
            <w:pPr>
              <w:ind w:left="426" w:hanging="426"/>
              <w:rPr>
                <w:lang w:val="es-MX"/>
              </w:rPr>
            </w:pPr>
            <w:r w:rsidRPr="005E679C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5E679C">
              <w:rPr>
                <w:lang w:val="es-MX"/>
              </w:rPr>
              <w:t>Puede solicitar una lista (</w:t>
            </w:r>
            <w:r w:rsidR="00E86C4D">
              <w:rPr>
                <w:lang w:val="es-MX"/>
              </w:rPr>
              <w:t>un recuento)</w:t>
            </w:r>
            <w:r w:rsidR="00362452">
              <w:rPr>
                <w:lang w:val="es-MX"/>
              </w:rPr>
              <w:t xml:space="preserve"> </w:t>
            </w:r>
            <w:r w:rsidRPr="005E679C">
              <w:rPr>
                <w:lang w:val="es-MX"/>
              </w:rPr>
              <w:t xml:space="preserve">de veces que hemos compartido su información </w:t>
            </w:r>
            <w:r w:rsidR="000E356F">
              <w:rPr>
                <w:lang w:val="es-MX"/>
              </w:rPr>
              <w:t>m</w:t>
            </w:r>
            <w:r w:rsidR="000E356F">
              <w:rPr>
                <w:rFonts w:ascii="Calibri" w:hAnsi="Calibri" w:cs="Calibri"/>
                <w:lang w:val="es-MX"/>
              </w:rPr>
              <w:t>é</w:t>
            </w:r>
            <w:r w:rsidR="000E356F">
              <w:rPr>
                <w:lang w:val="es-MX"/>
              </w:rPr>
              <w:t>dica</w:t>
            </w:r>
            <w:r w:rsidR="00E9728F">
              <w:rPr>
                <w:lang w:val="es-MX"/>
              </w:rPr>
              <w:t xml:space="preserve"> </w:t>
            </w:r>
            <w:r w:rsidRPr="005E679C">
              <w:rPr>
                <w:lang w:val="es-MX"/>
              </w:rPr>
              <w:t>durante los seis años anteriores a la fecha en que la solicitó, con quién la compartimos y por qué.</w:t>
            </w:r>
          </w:p>
          <w:p w14:paraId="7AD94DAF" w14:textId="6AD06AC4" w:rsidR="005E679C" w:rsidRPr="005E679C" w:rsidRDefault="005E679C" w:rsidP="005E679C">
            <w:pPr>
              <w:ind w:left="426" w:hanging="426"/>
              <w:rPr>
                <w:lang w:val="es-MX"/>
              </w:rPr>
            </w:pPr>
            <w:r w:rsidRPr="005E679C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5E679C">
              <w:rPr>
                <w:lang w:val="es-MX"/>
              </w:rPr>
              <w:t xml:space="preserve">Incluiremos todas las divulgaciones, excepto las relacionadas con el tratamiento, el pago y las operaciones de atención médica, y algunas otras divulgaciones (como las que usted nos solicitó). Proporcionaremos </w:t>
            </w:r>
            <w:r w:rsidRPr="00E86C4D">
              <w:rPr>
                <w:b/>
                <w:lang w:val="es-MX"/>
              </w:rPr>
              <w:t>un</w:t>
            </w:r>
            <w:r w:rsidR="00E86C4D">
              <w:rPr>
                <w:lang w:val="es-MX"/>
              </w:rPr>
              <w:t xml:space="preserve"> (1) recuento</w:t>
            </w:r>
            <w:r w:rsidRPr="005E679C">
              <w:rPr>
                <w:lang w:val="es-MX"/>
              </w:rPr>
              <w:t xml:space="preserve"> al año de forma gratuita, pero cobraremos una tarifa razonable basada en el costo por cada solicitud adicional dentro de un período de 12 meses.</w:t>
            </w:r>
          </w:p>
        </w:tc>
      </w:tr>
      <w:tr w:rsidR="000E356F" w14:paraId="2E7F406C" w14:textId="77777777" w:rsidTr="00D97A77">
        <w:tc>
          <w:tcPr>
            <w:tcW w:w="2785" w:type="dxa"/>
          </w:tcPr>
          <w:p w14:paraId="5541B247" w14:textId="57234DF4" w:rsidR="000E356F" w:rsidRDefault="000E356F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 xml:space="preserve">Conseguir una copia de este aviso de confidencialidad. </w:t>
            </w:r>
          </w:p>
        </w:tc>
        <w:tc>
          <w:tcPr>
            <w:tcW w:w="8005" w:type="dxa"/>
          </w:tcPr>
          <w:p w14:paraId="5461296E" w14:textId="667843C4" w:rsidR="000E356F" w:rsidRPr="005E679C" w:rsidRDefault="000E356F" w:rsidP="00250EA4">
            <w:pPr>
              <w:ind w:left="426" w:hanging="426"/>
              <w:rPr>
                <w:lang w:val="es-MX"/>
              </w:rPr>
            </w:pPr>
            <w:r w:rsidRPr="000E356F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0E356F">
              <w:rPr>
                <w:lang w:val="es-MX"/>
              </w:rPr>
              <w:t>Puede solicitar una copia en papel de este aviso en cualquier momento, incluso si ha aceptado recibir el aviso de manera electrónica. Le proporcionaremos una copia en papel de inmediato.</w:t>
            </w:r>
          </w:p>
        </w:tc>
      </w:tr>
      <w:tr w:rsidR="000E356F" w:rsidRPr="00362452" w14:paraId="43FEDE90" w14:textId="77777777" w:rsidTr="00D97A77">
        <w:tc>
          <w:tcPr>
            <w:tcW w:w="2785" w:type="dxa"/>
          </w:tcPr>
          <w:p w14:paraId="386753C6" w14:textId="0072626F" w:rsidR="000E356F" w:rsidRDefault="000E356F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Escoger a alguien que actúe en su nombre</w:t>
            </w:r>
          </w:p>
        </w:tc>
        <w:tc>
          <w:tcPr>
            <w:tcW w:w="8005" w:type="dxa"/>
          </w:tcPr>
          <w:p w14:paraId="22B7BFDC" w14:textId="7A824452" w:rsidR="000E356F" w:rsidRPr="000E356F" w:rsidRDefault="000E356F" w:rsidP="000E356F">
            <w:pPr>
              <w:ind w:left="426" w:hanging="426"/>
              <w:rPr>
                <w:lang w:val="es-MX"/>
              </w:rPr>
            </w:pPr>
            <w:r w:rsidRPr="000E356F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0E356F">
              <w:rPr>
                <w:lang w:val="es-MX"/>
              </w:rPr>
              <w:t xml:space="preserve">Si le ha otorgado a alguien un poder médico o si es su tutor legal, esa persona puede ejercer sus derechos y </w:t>
            </w:r>
            <w:r w:rsidR="002A01E1">
              <w:rPr>
                <w:lang w:val="es-MX"/>
              </w:rPr>
              <w:t>escoger opciones</w:t>
            </w:r>
            <w:r w:rsidRPr="000E356F">
              <w:rPr>
                <w:lang w:val="es-MX"/>
              </w:rPr>
              <w:t xml:space="preserve"> sobre su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0E356F">
              <w:rPr>
                <w:lang w:val="es-MX"/>
              </w:rPr>
              <w:t>.</w:t>
            </w:r>
          </w:p>
          <w:p w14:paraId="6F0593AA" w14:textId="1223C8BE" w:rsidR="000E356F" w:rsidRPr="000E356F" w:rsidRDefault="000E356F" w:rsidP="000E356F">
            <w:pPr>
              <w:ind w:left="426" w:hanging="426"/>
              <w:rPr>
                <w:lang w:val="es-MX"/>
              </w:rPr>
            </w:pPr>
            <w:r w:rsidRPr="000E356F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0E356F">
              <w:rPr>
                <w:lang w:val="es-MX"/>
              </w:rPr>
              <w:t xml:space="preserve">Nos aseguraremos de que la persona tenga esta autoridad y pueda actuar </w:t>
            </w:r>
            <w:r>
              <w:rPr>
                <w:lang w:val="es-MX"/>
              </w:rPr>
              <w:t xml:space="preserve">en su nombre </w:t>
            </w:r>
            <w:r w:rsidRPr="000E356F">
              <w:rPr>
                <w:lang w:val="es-MX"/>
              </w:rPr>
              <w:t xml:space="preserve">antes de </w:t>
            </w:r>
            <w:r w:rsidR="002A01E1">
              <w:rPr>
                <w:lang w:val="es-MX"/>
              </w:rPr>
              <w:t>llevar a cabo</w:t>
            </w:r>
            <w:r w:rsidRPr="000E356F">
              <w:rPr>
                <w:lang w:val="es-MX"/>
              </w:rPr>
              <w:t xml:space="preserve"> cualquier acción.</w:t>
            </w:r>
          </w:p>
        </w:tc>
      </w:tr>
      <w:tr w:rsidR="001B2955" w:rsidRPr="00362452" w14:paraId="6441B61F" w14:textId="77777777" w:rsidTr="00D97A77">
        <w:tc>
          <w:tcPr>
            <w:tcW w:w="2785" w:type="dxa"/>
          </w:tcPr>
          <w:p w14:paraId="5902A610" w14:textId="0EAB857E" w:rsidR="001B2955" w:rsidRDefault="001B2955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Recibir un aviso de </w:t>
            </w:r>
            <w:r w:rsidR="002A01E1">
              <w:rPr>
                <w:b/>
                <w:lang w:val="es-MX"/>
              </w:rPr>
              <w:t>la violaci</w:t>
            </w:r>
            <w:r w:rsidR="002A01E1">
              <w:rPr>
                <w:rFonts w:ascii="Calibri" w:hAnsi="Calibri" w:cs="Calibri"/>
                <w:b/>
                <w:lang w:val="es-MX"/>
              </w:rPr>
              <w:t>ó</w:t>
            </w:r>
            <w:r w:rsidR="002A01E1">
              <w:rPr>
                <w:b/>
                <w:lang w:val="es-MX"/>
              </w:rPr>
              <w:t>n de informaci</w:t>
            </w:r>
            <w:r w:rsidR="002A01E1">
              <w:rPr>
                <w:rFonts w:ascii="Calibri" w:hAnsi="Calibri" w:cs="Calibri"/>
                <w:b/>
                <w:lang w:val="es-MX"/>
              </w:rPr>
              <w:t>ó</w:t>
            </w:r>
            <w:r w:rsidR="002A01E1">
              <w:rPr>
                <w:b/>
                <w:lang w:val="es-MX"/>
              </w:rPr>
              <w:t>n m</w:t>
            </w:r>
            <w:r w:rsidR="002A01E1">
              <w:rPr>
                <w:rFonts w:ascii="Calibri" w:hAnsi="Calibri" w:cs="Calibri"/>
                <w:b/>
                <w:lang w:val="es-MX"/>
              </w:rPr>
              <w:t>é</w:t>
            </w:r>
            <w:r w:rsidR="002A01E1">
              <w:rPr>
                <w:b/>
                <w:lang w:val="es-MX"/>
              </w:rPr>
              <w:t>dica</w:t>
            </w:r>
          </w:p>
        </w:tc>
        <w:tc>
          <w:tcPr>
            <w:tcW w:w="8005" w:type="dxa"/>
          </w:tcPr>
          <w:p w14:paraId="55A98AE1" w14:textId="572C09FD" w:rsidR="001B2955" w:rsidRPr="000E356F" w:rsidRDefault="001B2955" w:rsidP="000159AF">
            <w:pPr>
              <w:ind w:left="426" w:hanging="426"/>
              <w:rPr>
                <w:lang w:val="es-MX"/>
              </w:rPr>
            </w:pPr>
            <w:r w:rsidRPr="001B2955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1B2955">
              <w:rPr>
                <w:lang w:val="es-MX"/>
              </w:rPr>
              <w:t xml:space="preserve">Le </w:t>
            </w:r>
            <w:r>
              <w:rPr>
                <w:lang w:val="es-MX"/>
              </w:rPr>
              <w:t>avisaremos</w:t>
            </w:r>
            <w:r w:rsidR="002A01E1">
              <w:rPr>
                <w:lang w:val="es-MX"/>
              </w:rPr>
              <w:t xml:space="preserve"> </w:t>
            </w:r>
            <w:r w:rsidR="002A01E1" w:rsidRPr="001B2955">
              <w:rPr>
                <w:lang w:val="es-MX"/>
              </w:rPr>
              <w:t>por escrito</w:t>
            </w:r>
            <w:r w:rsidRPr="001B2955">
              <w:rPr>
                <w:lang w:val="es-MX"/>
              </w:rPr>
              <w:t xml:space="preserve"> </w:t>
            </w:r>
            <w:r w:rsidR="002A01E1">
              <w:rPr>
                <w:lang w:val="es-MX"/>
              </w:rPr>
              <w:t>en seguida</w:t>
            </w:r>
            <w:r w:rsidRPr="001B295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de </w:t>
            </w:r>
            <w:r w:rsidR="002A01E1">
              <w:rPr>
                <w:lang w:val="es-MX"/>
              </w:rPr>
              <w:t>cualquier violaci</w:t>
            </w:r>
            <w:r w:rsidR="002A01E1">
              <w:rPr>
                <w:rFonts w:ascii="Calibri" w:hAnsi="Calibri" w:cs="Calibri"/>
                <w:lang w:val="es-MX"/>
              </w:rPr>
              <w:t>ó</w:t>
            </w:r>
            <w:r w:rsidR="002A01E1">
              <w:rPr>
                <w:lang w:val="es-MX"/>
              </w:rPr>
              <w:t>n</w:t>
            </w:r>
            <w:r>
              <w:rPr>
                <w:lang w:val="es-MX"/>
              </w:rPr>
              <w:t xml:space="preserve"> </w:t>
            </w:r>
            <w:r w:rsidRPr="001B2955">
              <w:rPr>
                <w:lang w:val="es-MX"/>
              </w:rPr>
              <w:t xml:space="preserve">de su información médica no </w:t>
            </w:r>
            <w:r>
              <w:rPr>
                <w:lang w:val="es-MX"/>
              </w:rPr>
              <w:t>asegurada</w:t>
            </w:r>
            <w:r w:rsidRPr="001B2955">
              <w:rPr>
                <w:lang w:val="es-MX"/>
              </w:rPr>
              <w:t>, a más tardar 60 días después de</w:t>
            </w:r>
            <w:r w:rsidR="002A01E1">
              <w:rPr>
                <w:lang w:val="es-MX"/>
              </w:rPr>
              <w:t xml:space="preserve"> descubrir </w:t>
            </w:r>
            <w:r w:rsidRPr="001B2955">
              <w:rPr>
                <w:lang w:val="es-MX"/>
              </w:rPr>
              <w:t>dich</w:t>
            </w:r>
            <w:r w:rsidR="002A01E1">
              <w:rPr>
                <w:lang w:val="es-MX"/>
              </w:rPr>
              <w:t>a</w:t>
            </w:r>
            <w:r w:rsidRPr="001B2955">
              <w:rPr>
                <w:lang w:val="es-MX"/>
              </w:rPr>
              <w:t xml:space="preserve"> </w:t>
            </w:r>
            <w:r w:rsidR="002A01E1">
              <w:rPr>
                <w:lang w:val="es-MX"/>
              </w:rPr>
              <w:t>violaci</w:t>
            </w:r>
            <w:r w:rsidR="002A01E1">
              <w:rPr>
                <w:rFonts w:ascii="Calibri" w:hAnsi="Calibri" w:cs="Calibri"/>
                <w:lang w:val="es-MX"/>
              </w:rPr>
              <w:t>ó</w:t>
            </w:r>
            <w:r w:rsidR="002A01E1">
              <w:rPr>
                <w:lang w:val="es-MX"/>
              </w:rPr>
              <w:t>n.</w:t>
            </w:r>
          </w:p>
        </w:tc>
      </w:tr>
      <w:tr w:rsidR="001B2955" w:rsidRPr="00362452" w14:paraId="4762A675" w14:textId="77777777" w:rsidTr="00D97A77">
        <w:tc>
          <w:tcPr>
            <w:tcW w:w="2785" w:type="dxa"/>
          </w:tcPr>
          <w:p w14:paraId="77771B2F" w14:textId="58F89A62" w:rsidR="001B2955" w:rsidRDefault="001B2955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Presentar una queja si cree que su</w:t>
            </w:r>
            <w:r w:rsidR="00362452">
              <w:rPr>
                <w:b/>
                <w:lang w:val="es-MX"/>
              </w:rPr>
              <w:t>s</w:t>
            </w:r>
            <w:r>
              <w:rPr>
                <w:b/>
                <w:lang w:val="es-MX"/>
              </w:rPr>
              <w:t xml:space="preserve"> derechos han sido violados</w:t>
            </w:r>
          </w:p>
        </w:tc>
        <w:tc>
          <w:tcPr>
            <w:tcW w:w="8005" w:type="dxa"/>
          </w:tcPr>
          <w:p w14:paraId="118076F2" w14:textId="4F88145D" w:rsidR="000159AF" w:rsidRPr="001B2955" w:rsidRDefault="000159AF" w:rsidP="000159AF">
            <w:pPr>
              <w:ind w:left="426" w:hanging="426"/>
              <w:rPr>
                <w:lang w:val="es-MX"/>
              </w:rPr>
            </w:pPr>
            <w:r w:rsidRPr="00054261">
              <w:rPr>
                <w:lang w:val="es-MX"/>
              </w:rPr>
              <w:t xml:space="preserve">• </w:t>
            </w:r>
            <w:r w:rsidRPr="00054261">
              <w:rPr>
                <w:lang w:val="es-MX"/>
              </w:rPr>
              <w:tab/>
              <w:t>Puede quejarse si cree que hemos violado sus derechos</w:t>
            </w:r>
            <w:r w:rsidR="002A01E1" w:rsidRPr="00054261">
              <w:rPr>
                <w:lang w:val="es-MX"/>
              </w:rPr>
              <w:t>,</w:t>
            </w:r>
            <w:r w:rsidRPr="00054261">
              <w:rPr>
                <w:lang w:val="es-MX"/>
              </w:rPr>
              <w:t xml:space="preserve"> al comunicarse con nosotros utilizando la información al dorso.</w:t>
            </w:r>
          </w:p>
          <w:p w14:paraId="085FEEB8" w14:textId="6AEDE431" w:rsidR="000159AF" w:rsidRPr="001B2955" w:rsidRDefault="000159AF" w:rsidP="000159AF">
            <w:pPr>
              <w:ind w:left="426" w:hanging="426"/>
              <w:rPr>
                <w:lang w:val="es-MX"/>
              </w:rPr>
            </w:pPr>
            <w:r w:rsidRPr="001B2955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1B2955">
              <w:rPr>
                <w:lang w:val="es-MX"/>
              </w:rPr>
              <w:t>Puede presentar una queja</w:t>
            </w:r>
            <w:r>
              <w:rPr>
                <w:lang w:val="es-MX"/>
              </w:rPr>
              <w:t xml:space="preserve"> a</w:t>
            </w:r>
            <w:r w:rsidRPr="001B2955">
              <w:rPr>
                <w:lang w:val="es-MX"/>
              </w:rPr>
              <w:t xml:space="preserve"> la Oficina de Derechos Civiles del Departamento de Salud y Servicios Humanos de los Estados Unidos enviando una carta a 200 Independence Avenue, SW, Washington DC 20201, o llamando al 1-877-696-6775, o visitando www.hhs .</w:t>
            </w:r>
            <w:proofErr w:type="spellStart"/>
            <w:r w:rsidRPr="001B2955">
              <w:rPr>
                <w:lang w:val="es-MX"/>
              </w:rPr>
              <w:t>gov</w:t>
            </w:r>
            <w:proofErr w:type="spellEnd"/>
            <w:r w:rsidRPr="001B2955">
              <w:rPr>
                <w:lang w:val="es-MX"/>
              </w:rPr>
              <w:t>/</w:t>
            </w:r>
            <w:proofErr w:type="spellStart"/>
            <w:r w:rsidRPr="001B2955">
              <w:rPr>
                <w:lang w:val="es-MX"/>
              </w:rPr>
              <w:t>ocr</w:t>
            </w:r>
            <w:proofErr w:type="spellEnd"/>
            <w:r w:rsidRPr="001B2955">
              <w:rPr>
                <w:lang w:val="es-MX"/>
              </w:rPr>
              <w:t>/</w:t>
            </w:r>
            <w:proofErr w:type="spellStart"/>
            <w:r w:rsidRPr="001B2955">
              <w:rPr>
                <w:lang w:val="es-MX"/>
              </w:rPr>
              <w:t>privacy</w:t>
            </w:r>
            <w:proofErr w:type="spellEnd"/>
            <w:r w:rsidRPr="001B2955">
              <w:rPr>
                <w:lang w:val="es-MX"/>
              </w:rPr>
              <w:t>/</w:t>
            </w:r>
            <w:proofErr w:type="spellStart"/>
            <w:r w:rsidRPr="001B2955">
              <w:rPr>
                <w:lang w:val="es-MX"/>
              </w:rPr>
              <w:t>hipaa</w:t>
            </w:r>
            <w:proofErr w:type="spellEnd"/>
            <w:r w:rsidRPr="001B2955">
              <w:rPr>
                <w:lang w:val="es-MX"/>
              </w:rPr>
              <w:t>/</w:t>
            </w:r>
            <w:r w:rsidR="001F454A">
              <w:rPr>
                <w:lang w:val="es-MX"/>
              </w:rPr>
              <w:t>quejas</w:t>
            </w:r>
            <w:r w:rsidRPr="001B2955">
              <w:rPr>
                <w:lang w:val="es-MX"/>
              </w:rPr>
              <w:t>.</w:t>
            </w:r>
          </w:p>
          <w:p w14:paraId="2F5ABF1E" w14:textId="377AD7E3" w:rsidR="001B2955" w:rsidRPr="001B2955" w:rsidRDefault="000159AF" w:rsidP="000159AF">
            <w:pPr>
              <w:ind w:left="426" w:hanging="426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1B2955">
              <w:rPr>
                <w:lang w:val="es-MX"/>
              </w:rPr>
              <w:t>No tomaremos represalias contra usted por presentar una queja.</w:t>
            </w:r>
          </w:p>
        </w:tc>
      </w:tr>
      <w:tr w:rsidR="000159AF" w:rsidRPr="00362452" w14:paraId="1F58397E" w14:textId="77777777" w:rsidTr="00D97A77">
        <w:tc>
          <w:tcPr>
            <w:tcW w:w="2785" w:type="dxa"/>
          </w:tcPr>
          <w:p w14:paraId="449546DF" w14:textId="16195FB7" w:rsidR="000159AF" w:rsidRDefault="000159AF" w:rsidP="00D97A7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Obtener m</w:t>
            </w:r>
            <w:r>
              <w:rPr>
                <w:rFonts w:ascii="Calibri" w:hAnsi="Calibri" w:cs="Calibri"/>
                <w:b/>
                <w:lang w:val="es-MX"/>
              </w:rPr>
              <w:t>á</w:t>
            </w:r>
            <w:r>
              <w:rPr>
                <w:b/>
                <w:lang w:val="es-MX"/>
              </w:rPr>
              <w:t>s informaci</w:t>
            </w:r>
            <w:r>
              <w:rPr>
                <w:rFonts w:ascii="Calibri" w:hAnsi="Calibri" w:cs="Calibri"/>
                <w:b/>
                <w:lang w:val="es-MX"/>
              </w:rPr>
              <w:t>ó</w:t>
            </w:r>
            <w:r>
              <w:rPr>
                <w:b/>
                <w:lang w:val="es-MX"/>
              </w:rPr>
              <w:t>n o hacer preguntas</w:t>
            </w:r>
          </w:p>
        </w:tc>
        <w:tc>
          <w:tcPr>
            <w:tcW w:w="8005" w:type="dxa"/>
          </w:tcPr>
          <w:p w14:paraId="2DCCA810" w14:textId="02F621C9" w:rsidR="000159AF" w:rsidRPr="001B2955" w:rsidRDefault="000159AF" w:rsidP="000159AF">
            <w:pPr>
              <w:ind w:left="426" w:hanging="426"/>
              <w:rPr>
                <w:lang w:val="es-MX"/>
              </w:rPr>
            </w:pPr>
            <w:r w:rsidRPr="001B2955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1B2955">
              <w:rPr>
                <w:lang w:val="es-MX"/>
              </w:rPr>
              <w:t>Si tiene pregunta</w:t>
            </w:r>
            <w:r>
              <w:rPr>
                <w:lang w:val="es-MX"/>
              </w:rPr>
              <w:t>s</w:t>
            </w:r>
            <w:r w:rsidRPr="001B2955">
              <w:rPr>
                <w:lang w:val="es-MX"/>
              </w:rPr>
              <w:t xml:space="preserve"> o necesita más información sobre este Aviso, puede comunicarse con el Director de Control de Calidad llamando al 717-709-7900</w:t>
            </w:r>
          </w:p>
        </w:tc>
      </w:tr>
    </w:tbl>
    <w:p w14:paraId="2BDB901D" w14:textId="77777777" w:rsidR="00D97A77" w:rsidRPr="000E356F" w:rsidRDefault="00D97A77" w:rsidP="00D97A77">
      <w:pPr>
        <w:rPr>
          <w:b/>
          <w:sz w:val="36"/>
          <w:szCs w:val="36"/>
          <w:lang w:val="es-MX"/>
        </w:rPr>
      </w:pPr>
    </w:p>
    <w:p w14:paraId="167F1CF4" w14:textId="72D7A80A" w:rsidR="00D97A77" w:rsidRDefault="00301142" w:rsidP="00301142">
      <w:pPr>
        <w:jc w:val="center"/>
        <w:rPr>
          <w:b/>
          <w:lang w:val="es-MX"/>
        </w:rPr>
      </w:pPr>
      <w:r>
        <w:rPr>
          <w:b/>
          <w:sz w:val="36"/>
          <w:szCs w:val="36"/>
          <w:lang w:val="es-MX"/>
        </w:rPr>
        <w:t>Sus opciones</w:t>
      </w:r>
    </w:p>
    <w:p w14:paraId="56566A9D" w14:textId="77777777" w:rsidR="00301142" w:rsidRPr="00301142" w:rsidRDefault="00301142" w:rsidP="00301142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B6212F" w:rsidRPr="00362452" w14:paraId="7DDA6867" w14:textId="77777777" w:rsidTr="00E9728F">
        <w:tc>
          <w:tcPr>
            <w:tcW w:w="10790" w:type="dxa"/>
            <w:gridSpan w:val="2"/>
          </w:tcPr>
          <w:p w14:paraId="4E8F8687" w14:textId="77777777" w:rsidR="00B6212F" w:rsidRDefault="00B6212F" w:rsidP="00301142">
            <w:pPr>
              <w:rPr>
                <w:lang w:val="es-MX"/>
              </w:rPr>
            </w:pPr>
            <w:r w:rsidRPr="00B6212F">
              <w:rPr>
                <w:b/>
                <w:lang w:val="es-MX"/>
              </w:rPr>
              <w:t xml:space="preserve">Para cierta información médica, puede decirnos sus </w:t>
            </w:r>
            <w:r>
              <w:rPr>
                <w:b/>
                <w:lang w:val="es-MX"/>
              </w:rPr>
              <w:t xml:space="preserve">opciones en cuanto a </w:t>
            </w:r>
            <w:r w:rsidRPr="00B6212F">
              <w:rPr>
                <w:b/>
                <w:lang w:val="es-MX"/>
              </w:rPr>
              <w:t xml:space="preserve">lo que compartimos. </w:t>
            </w:r>
            <w:r w:rsidRPr="00B6212F">
              <w:rPr>
                <w:lang w:val="es-MX"/>
              </w:rPr>
              <w:t xml:space="preserve">Si tiene una preferencia clara por la forma en que compartimos su información en las situaciones que se describen a continuación, díganos </w:t>
            </w:r>
            <w:r>
              <w:rPr>
                <w:lang w:val="es-MX"/>
              </w:rPr>
              <w:t>lo que</w:t>
            </w:r>
            <w:r w:rsidRPr="00B6212F">
              <w:rPr>
                <w:lang w:val="es-MX"/>
              </w:rPr>
              <w:t xml:space="preserve"> quiere que hagamos y seguiremos sus instrucciones.</w:t>
            </w:r>
          </w:p>
          <w:p w14:paraId="4D5CD814" w14:textId="09990633" w:rsidR="00B6212F" w:rsidRDefault="00B6212F" w:rsidP="00301142">
            <w:pPr>
              <w:rPr>
                <w:b/>
                <w:lang w:val="es-MX"/>
              </w:rPr>
            </w:pPr>
          </w:p>
        </w:tc>
      </w:tr>
      <w:tr w:rsidR="00301142" w:rsidRPr="00362452" w14:paraId="79C7380E" w14:textId="77777777" w:rsidTr="00301142">
        <w:tc>
          <w:tcPr>
            <w:tcW w:w="2785" w:type="dxa"/>
          </w:tcPr>
          <w:p w14:paraId="3EE44243" w14:textId="6B41BEFF" w:rsidR="00301142" w:rsidRDefault="00B6212F" w:rsidP="0030114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Tiene el derecho a y la opci</w:t>
            </w:r>
            <w:r>
              <w:rPr>
                <w:rFonts w:ascii="Calibri" w:hAnsi="Calibri" w:cs="Calibri"/>
                <w:b/>
                <w:lang w:val="es-MX"/>
              </w:rPr>
              <w:t>ó</w:t>
            </w:r>
            <w:r>
              <w:rPr>
                <w:b/>
                <w:lang w:val="es-MX"/>
              </w:rPr>
              <w:t xml:space="preserve">n de </w:t>
            </w:r>
            <w:r w:rsidR="00840F76">
              <w:rPr>
                <w:b/>
                <w:lang w:val="es-MX"/>
              </w:rPr>
              <w:t>ordenar</w:t>
            </w:r>
            <w:r>
              <w:rPr>
                <w:b/>
                <w:lang w:val="es-MX"/>
              </w:rPr>
              <w:t xml:space="preserve">nos </w:t>
            </w:r>
            <w:r w:rsidR="005548B5">
              <w:rPr>
                <w:b/>
                <w:lang w:val="es-MX"/>
              </w:rPr>
              <w:t>que</w:t>
            </w:r>
            <w:r w:rsidR="00840F76">
              <w:rPr>
                <w:b/>
                <w:lang w:val="es-MX"/>
              </w:rPr>
              <w:t>:</w:t>
            </w:r>
            <w:r w:rsidR="005548B5">
              <w:rPr>
                <w:b/>
                <w:lang w:val="es-MX"/>
              </w:rPr>
              <w:t xml:space="preserve"> </w:t>
            </w:r>
          </w:p>
        </w:tc>
        <w:tc>
          <w:tcPr>
            <w:tcW w:w="8005" w:type="dxa"/>
          </w:tcPr>
          <w:p w14:paraId="04355247" w14:textId="6A9295B5" w:rsidR="005548B5" w:rsidRPr="005548B5" w:rsidRDefault="005548B5" w:rsidP="005548B5">
            <w:pPr>
              <w:ind w:left="426" w:hanging="426"/>
              <w:rPr>
                <w:lang w:val="es-MX"/>
              </w:rPr>
            </w:pPr>
            <w:r w:rsidRPr="005548B5">
              <w:rPr>
                <w:lang w:val="es-MX"/>
              </w:rPr>
              <w:t xml:space="preserve">• </w:t>
            </w:r>
            <w:r w:rsidRPr="005548B5">
              <w:rPr>
                <w:lang w:val="es-MX"/>
              </w:rPr>
              <w:tab/>
              <w:t xml:space="preserve">Compartamos información con su familia, amigos cercanos u otras personas involucradas en su </w:t>
            </w:r>
            <w:r w:rsidR="001F454A">
              <w:rPr>
                <w:lang w:val="es-MX"/>
              </w:rPr>
              <w:t>atenci</w:t>
            </w:r>
            <w:r w:rsidR="001F454A">
              <w:rPr>
                <w:rFonts w:ascii="Calibri" w:hAnsi="Calibri" w:cs="Calibri"/>
                <w:lang w:val="es-MX"/>
              </w:rPr>
              <w:t>ó</w:t>
            </w:r>
            <w:r w:rsidR="001F454A">
              <w:rPr>
                <w:lang w:val="es-MX"/>
              </w:rPr>
              <w:t>n m</w:t>
            </w:r>
            <w:r w:rsidR="001F454A">
              <w:rPr>
                <w:rFonts w:ascii="Calibri" w:hAnsi="Calibri" w:cs="Calibri"/>
                <w:lang w:val="es-MX"/>
              </w:rPr>
              <w:t>é</w:t>
            </w:r>
            <w:r w:rsidR="001F454A">
              <w:rPr>
                <w:lang w:val="es-MX"/>
              </w:rPr>
              <w:t>dica</w:t>
            </w:r>
            <w:r w:rsidRPr="005548B5">
              <w:rPr>
                <w:lang w:val="es-MX"/>
              </w:rPr>
              <w:t>.</w:t>
            </w:r>
          </w:p>
          <w:p w14:paraId="0CA213B6" w14:textId="4C0063CC" w:rsidR="005548B5" w:rsidRPr="005548B5" w:rsidRDefault="005548B5" w:rsidP="005548B5">
            <w:pPr>
              <w:tabs>
                <w:tab w:val="left" w:pos="426"/>
              </w:tabs>
              <w:rPr>
                <w:lang w:val="es-MX"/>
              </w:rPr>
            </w:pPr>
            <w:r w:rsidRPr="005548B5">
              <w:rPr>
                <w:lang w:val="es-MX"/>
              </w:rPr>
              <w:t xml:space="preserve">• </w:t>
            </w:r>
            <w:r w:rsidRPr="005548B5">
              <w:rPr>
                <w:lang w:val="es-MX"/>
              </w:rPr>
              <w:tab/>
              <w:t xml:space="preserve">Compartamos información en una situación de </w:t>
            </w:r>
            <w:r w:rsidR="00A33944">
              <w:rPr>
                <w:lang w:val="es-MX"/>
              </w:rPr>
              <w:t>ayuda en casos de cat</w:t>
            </w:r>
            <w:r w:rsidR="00A33944">
              <w:rPr>
                <w:rFonts w:ascii="Calibri" w:hAnsi="Calibri" w:cs="Calibri"/>
                <w:lang w:val="es-MX"/>
              </w:rPr>
              <w:t>á</w:t>
            </w:r>
            <w:r w:rsidR="00A33944">
              <w:rPr>
                <w:lang w:val="es-MX"/>
              </w:rPr>
              <w:t>strofes</w:t>
            </w:r>
            <w:r w:rsidRPr="005548B5">
              <w:rPr>
                <w:lang w:val="es-MX"/>
              </w:rPr>
              <w:t>.</w:t>
            </w:r>
          </w:p>
          <w:p w14:paraId="40DADD26" w14:textId="77777777" w:rsidR="005548B5" w:rsidRPr="005548B5" w:rsidRDefault="005548B5" w:rsidP="005548B5">
            <w:pPr>
              <w:rPr>
                <w:b/>
                <w:lang w:val="es-MX"/>
              </w:rPr>
            </w:pPr>
          </w:p>
          <w:p w14:paraId="55CECE25" w14:textId="336287B2" w:rsidR="00301142" w:rsidRPr="00840F76" w:rsidRDefault="00840F76" w:rsidP="00840F76">
            <w:pPr>
              <w:ind w:left="426" w:hanging="720"/>
              <w:rPr>
                <w:i/>
                <w:lang w:val="es-MX"/>
              </w:rPr>
            </w:pPr>
            <w:r>
              <w:rPr>
                <w:i/>
                <w:lang w:val="es-MX"/>
              </w:rPr>
              <w:tab/>
            </w:r>
            <w:r w:rsidR="005548B5" w:rsidRPr="00840F76">
              <w:rPr>
                <w:i/>
                <w:lang w:val="es-MX"/>
              </w:rPr>
              <w:t xml:space="preserve">Si </w:t>
            </w:r>
            <w:r>
              <w:rPr>
                <w:i/>
                <w:lang w:val="es-MX"/>
              </w:rPr>
              <w:t xml:space="preserve">es incapaz de </w:t>
            </w:r>
            <w:r w:rsidR="005548B5" w:rsidRPr="00840F76">
              <w:rPr>
                <w:i/>
                <w:lang w:val="es-MX"/>
              </w:rPr>
              <w:t>decirnos su preferencia, por ejemplo, si está inconsciente, podemos continuar y compartir su información si creemos que es lo mejor para usted. También podemos compartir su información cuando sea necesario para disminuir una amenaza grave e inminente para la salud o la seguridad.</w:t>
            </w:r>
          </w:p>
        </w:tc>
      </w:tr>
      <w:tr w:rsidR="005548B5" w:rsidRPr="00362452" w14:paraId="23E4182B" w14:textId="77777777" w:rsidTr="00301142">
        <w:tc>
          <w:tcPr>
            <w:tcW w:w="2785" w:type="dxa"/>
          </w:tcPr>
          <w:p w14:paraId="5A7D6A30" w14:textId="4601687E" w:rsidR="005548B5" w:rsidRPr="00840F76" w:rsidRDefault="00840F76" w:rsidP="00301142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Sin su permiso por escrito, </w:t>
            </w:r>
            <w:r>
              <w:rPr>
                <w:b/>
                <w:i/>
                <w:lang w:val="es-MX"/>
              </w:rPr>
              <w:t xml:space="preserve">nunca </w:t>
            </w:r>
            <w:r>
              <w:rPr>
                <w:b/>
                <w:lang w:val="es-MX"/>
              </w:rPr>
              <w:t>compartiremos su información en esta</w:t>
            </w:r>
            <w:r w:rsidR="00A33944">
              <w:rPr>
                <w:b/>
                <w:lang w:val="es-MX"/>
              </w:rPr>
              <w:t>s</w:t>
            </w:r>
            <w:r>
              <w:rPr>
                <w:b/>
                <w:lang w:val="es-MX"/>
              </w:rPr>
              <w:t xml:space="preserve"> situaciones:</w:t>
            </w:r>
          </w:p>
        </w:tc>
        <w:tc>
          <w:tcPr>
            <w:tcW w:w="8005" w:type="dxa"/>
          </w:tcPr>
          <w:p w14:paraId="6C5856F3" w14:textId="30B2EFD8" w:rsidR="00840F76" w:rsidRPr="00840F76" w:rsidRDefault="00840F76" w:rsidP="00840F76">
            <w:pPr>
              <w:ind w:left="426" w:hanging="426"/>
              <w:rPr>
                <w:lang w:val="es-MX"/>
              </w:rPr>
            </w:pPr>
            <w:r w:rsidRPr="00840F76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840F76">
              <w:rPr>
                <w:lang w:val="es-MX"/>
              </w:rPr>
              <w:t>Usar o divulgar su información con fines comerciales, incluidas las comunicaciones comerciales pagadas por terceros.</w:t>
            </w:r>
          </w:p>
          <w:p w14:paraId="140CA676" w14:textId="5BA80CE1" w:rsidR="00840F76" w:rsidRPr="00840F76" w:rsidRDefault="00840F76" w:rsidP="00840F76">
            <w:pPr>
              <w:ind w:left="426" w:hanging="426"/>
              <w:rPr>
                <w:lang w:val="es-MX"/>
              </w:rPr>
            </w:pPr>
            <w:r w:rsidRPr="00840F76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840F76">
              <w:rPr>
                <w:lang w:val="es-MX"/>
              </w:rPr>
              <w:t>Vender su información.</w:t>
            </w:r>
          </w:p>
          <w:p w14:paraId="445AABD9" w14:textId="40B47444" w:rsidR="00840F76" w:rsidRPr="00840F76" w:rsidRDefault="00840F76" w:rsidP="00840F76">
            <w:pPr>
              <w:ind w:left="426" w:hanging="426"/>
              <w:rPr>
                <w:lang w:val="es-MX"/>
              </w:rPr>
            </w:pPr>
            <w:r w:rsidRPr="00840F76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840F76">
              <w:rPr>
                <w:lang w:val="es-MX"/>
              </w:rPr>
              <w:t>Comparti</w:t>
            </w:r>
            <w:r>
              <w:rPr>
                <w:lang w:val="es-MX"/>
              </w:rPr>
              <w:t>r</w:t>
            </w:r>
            <w:r w:rsidRPr="00840F76">
              <w:rPr>
                <w:lang w:val="es-MX"/>
              </w:rPr>
              <w:t xml:space="preserve"> apuntes de psicoterapia, en la mayoría de las situaciones.</w:t>
            </w:r>
          </w:p>
          <w:p w14:paraId="185F87A9" w14:textId="1C9E44A7" w:rsidR="005548B5" w:rsidRPr="00840F76" w:rsidRDefault="00840F76" w:rsidP="00840F76">
            <w:pPr>
              <w:ind w:left="426" w:hanging="426"/>
              <w:rPr>
                <w:lang w:val="es-MX"/>
              </w:rPr>
            </w:pPr>
            <w:r w:rsidRPr="00840F76">
              <w:rPr>
                <w:lang w:val="es-MX"/>
              </w:rPr>
              <w:t>•</w:t>
            </w:r>
            <w:r>
              <w:rPr>
                <w:lang w:val="es-MX"/>
              </w:rPr>
              <w:tab/>
            </w:r>
            <w:r w:rsidRPr="00840F76">
              <w:rPr>
                <w:lang w:val="es-MX"/>
              </w:rPr>
              <w:t xml:space="preserve">Usar o divulgar información especialmente protegida por las leyes estatales o federales, </w:t>
            </w:r>
            <w:r w:rsidR="00A33944">
              <w:rPr>
                <w:lang w:val="es-MX"/>
              </w:rPr>
              <w:t xml:space="preserve">tal </w:t>
            </w:r>
            <w:r w:rsidRPr="00840F76">
              <w:rPr>
                <w:lang w:val="es-MX"/>
              </w:rPr>
              <w:t xml:space="preserve">como </w:t>
            </w:r>
            <w:r w:rsidR="00A33944">
              <w:rPr>
                <w:lang w:val="es-MX"/>
              </w:rPr>
              <w:t xml:space="preserve">la </w:t>
            </w:r>
            <w:r w:rsidRPr="00840F76">
              <w:rPr>
                <w:lang w:val="es-MX"/>
              </w:rPr>
              <w:t>información sobre drogas y alcohol e información sobre el VIH.</w:t>
            </w:r>
          </w:p>
        </w:tc>
      </w:tr>
      <w:tr w:rsidR="00840F76" w:rsidRPr="00362452" w14:paraId="1E1F4551" w14:textId="77777777" w:rsidTr="00301142">
        <w:tc>
          <w:tcPr>
            <w:tcW w:w="2785" w:type="dxa"/>
          </w:tcPr>
          <w:p w14:paraId="7AAA2815" w14:textId="1FC0E87B" w:rsidR="00840F76" w:rsidRDefault="00840F76" w:rsidP="0030114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En el caso de recaudaci</w:t>
            </w:r>
            <w:r>
              <w:rPr>
                <w:rFonts w:ascii="Calibri" w:hAnsi="Calibri" w:cs="Calibri"/>
                <w:b/>
                <w:lang w:val="es-MX"/>
              </w:rPr>
              <w:t>ó</w:t>
            </w:r>
            <w:r>
              <w:rPr>
                <w:b/>
                <w:lang w:val="es-MX"/>
              </w:rPr>
              <w:t>n de fondos:</w:t>
            </w:r>
          </w:p>
        </w:tc>
        <w:tc>
          <w:tcPr>
            <w:tcW w:w="8005" w:type="dxa"/>
          </w:tcPr>
          <w:p w14:paraId="6CD0B792" w14:textId="5C5FCE5D" w:rsidR="00840F76" w:rsidRPr="00840F76" w:rsidRDefault="00840F76" w:rsidP="00840F76">
            <w:pPr>
              <w:ind w:left="426" w:hanging="426"/>
              <w:rPr>
                <w:lang w:val="es-MX"/>
              </w:rPr>
            </w:pPr>
            <w:r w:rsidRPr="00840F76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840F76">
              <w:rPr>
                <w:lang w:val="es-MX"/>
              </w:rPr>
              <w:t>Es posible que nos comuniquemos con usted para recaudar fondos, pero puede decirnos que no nos comuniquemos con usted nuevamente.</w:t>
            </w:r>
          </w:p>
        </w:tc>
      </w:tr>
    </w:tbl>
    <w:p w14:paraId="5FD3444C" w14:textId="63B97B23" w:rsidR="00301142" w:rsidRDefault="00301142" w:rsidP="00301142">
      <w:pPr>
        <w:rPr>
          <w:b/>
          <w:lang w:val="es-MX"/>
        </w:rPr>
      </w:pPr>
    </w:p>
    <w:p w14:paraId="5DB5E0E1" w14:textId="2580F88C" w:rsidR="00840F76" w:rsidRDefault="00840F76" w:rsidP="00301142">
      <w:pPr>
        <w:rPr>
          <w:b/>
          <w:lang w:val="es-MX"/>
        </w:rPr>
      </w:pPr>
    </w:p>
    <w:p w14:paraId="5FCBE069" w14:textId="2B6CF5E9" w:rsidR="00840F76" w:rsidRDefault="00840F76" w:rsidP="00301142">
      <w:pPr>
        <w:rPr>
          <w:b/>
          <w:lang w:val="es-MX"/>
        </w:rPr>
      </w:pPr>
    </w:p>
    <w:p w14:paraId="0E22B65A" w14:textId="64BA51D7" w:rsidR="00840F76" w:rsidRDefault="00840F76" w:rsidP="00301142">
      <w:pPr>
        <w:rPr>
          <w:b/>
          <w:lang w:val="es-MX"/>
        </w:rPr>
      </w:pPr>
    </w:p>
    <w:p w14:paraId="5AE29951" w14:textId="7FCB8F22" w:rsidR="00840F76" w:rsidRDefault="00840F76" w:rsidP="00840F76">
      <w:pPr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lastRenderedPageBreak/>
        <w:t>Otros usos y divulgaciones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840F76" w:rsidRPr="00362452" w14:paraId="7D832F49" w14:textId="77777777" w:rsidTr="00E9728F">
        <w:tc>
          <w:tcPr>
            <w:tcW w:w="10790" w:type="dxa"/>
            <w:gridSpan w:val="2"/>
          </w:tcPr>
          <w:p w14:paraId="6360394D" w14:textId="2DD70F1E" w:rsidR="00840F76" w:rsidRPr="00C60FA1" w:rsidRDefault="00C60FA1" w:rsidP="00840F76">
            <w:pPr>
              <w:rPr>
                <w:b/>
                <w:lang w:val="es-MX"/>
              </w:rPr>
            </w:pPr>
            <w:r w:rsidRPr="00C60FA1">
              <w:rPr>
                <w:b/>
                <w:lang w:val="es-MX"/>
              </w:rPr>
              <w:t>¿</w:t>
            </w:r>
            <w:r>
              <w:rPr>
                <w:b/>
                <w:lang w:val="es-MX"/>
              </w:rPr>
              <w:t xml:space="preserve">Por lo general, </w:t>
            </w:r>
            <w:r>
              <w:rPr>
                <w:rFonts w:ascii="Calibri" w:hAnsi="Calibri" w:cs="Calibri"/>
                <w:b/>
                <w:lang w:val="es-MX"/>
              </w:rPr>
              <w:t>¿c</w:t>
            </w:r>
            <w:r w:rsidRPr="00C60FA1">
              <w:rPr>
                <w:b/>
                <w:lang w:val="es-MX"/>
              </w:rPr>
              <w:t xml:space="preserve">ómo usamos o compartimos su información </w:t>
            </w:r>
            <w:r>
              <w:rPr>
                <w:b/>
                <w:lang w:val="es-MX"/>
              </w:rPr>
              <w:t>m</w:t>
            </w:r>
            <w:r>
              <w:rPr>
                <w:rFonts w:ascii="Calibri" w:hAnsi="Calibri" w:cs="Calibri"/>
                <w:b/>
                <w:lang w:val="es-MX"/>
              </w:rPr>
              <w:t>é</w:t>
            </w:r>
            <w:r>
              <w:rPr>
                <w:b/>
                <w:lang w:val="es-MX"/>
              </w:rPr>
              <w:t>dica</w:t>
            </w:r>
            <w:r w:rsidRPr="00C60FA1">
              <w:rPr>
                <w:b/>
                <w:lang w:val="es-MX"/>
              </w:rPr>
              <w:t xml:space="preserve">? </w:t>
            </w:r>
            <w:r w:rsidRPr="00C60FA1">
              <w:rPr>
                <w:lang w:val="es-MX"/>
              </w:rPr>
              <w:t>Normalmente usamos o compartimos su información de salud de las siguientes maneras:</w:t>
            </w:r>
          </w:p>
        </w:tc>
      </w:tr>
      <w:tr w:rsidR="00840F76" w:rsidRPr="00362452" w14:paraId="4602F43C" w14:textId="77777777" w:rsidTr="005F23BA">
        <w:tc>
          <w:tcPr>
            <w:tcW w:w="2785" w:type="dxa"/>
          </w:tcPr>
          <w:p w14:paraId="2CBA0E70" w14:textId="35652CD4" w:rsidR="00840F76" w:rsidRPr="00C60FA1" w:rsidRDefault="00C60FA1" w:rsidP="00840F7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Para tratarlo/la</w:t>
            </w:r>
          </w:p>
        </w:tc>
        <w:tc>
          <w:tcPr>
            <w:tcW w:w="8005" w:type="dxa"/>
          </w:tcPr>
          <w:p w14:paraId="78C8AF88" w14:textId="18D8FAF4" w:rsidR="00840F76" w:rsidRPr="00C60FA1" w:rsidRDefault="005F23BA" w:rsidP="005F23BA">
            <w:pPr>
              <w:tabs>
                <w:tab w:val="left" w:pos="252"/>
              </w:tabs>
              <w:ind w:left="252" w:hanging="252"/>
              <w:rPr>
                <w:b/>
                <w:lang w:val="es-MX"/>
              </w:rPr>
            </w:pPr>
            <w:r w:rsidRPr="004F1FB7">
              <w:rPr>
                <w:lang w:val="es-MX"/>
              </w:rPr>
              <w:t xml:space="preserve">• </w:t>
            </w:r>
            <w:r>
              <w:rPr>
                <w:lang w:val="es-MX"/>
              </w:rPr>
              <w:t xml:space="preserve">  </w:t>
            </w:r>
            <w:r w:rsidRPr="004F1FB7">
              <w:rPr>
                <w:lang w:val="es-MX"/>
              </w:rPr>
              <w:t xml:space="preserve">Podemos usar su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4F1FB7">
              <w:rPr>
                <w:lang w:val="es-MX"/>
              </w:rPr>
              <w:t xml:space="preserve"> y compartirla con otros profesionales que lo</w:t>
            </w:r>
            <w:r>
              <w:rPr>
                <w:lang w:val="es-MX"/>
              </w:rPr>
              <w:t>/la</w:t>
            </w:r>
            <w:r w:rsidRPr="004F1FB7">
              <w:rPr>
                <w:lang w:val="es-MX"/>
              </w:rPr>
              <w:t xml:space="preserve"> están tratando. Por ejemplo, podemos compartir </w:t>
            </w:r>
            <w:r w:rsidR="00A33944">
              <w:rPr>
                <w:lang w:val="es-MX"/>
              </w:rPr>
              <w:t>la</w:t>
            </w:r>
            <w:r w:rsidRPr="004F1FB7">
              <w:rPr>
                <w:lang w:val="es-MX"/>
              </w:rPr>
              <w:t xml:space="preserve"> información sobre su estado de salud general con otro médico que lo</w:t>
            </w:r>
            <w:r>
              <w:rPr>
                <w:lang w:val="es-MX"/>
              </w:rPr>
              <w:t>/la</w:t>
            </w:r>
            <w:r w:rsidRPr="004F1FB7">
              <w:rPr>
                <w:lang w:val="es-MX"/>
              </w:rPr>
              <w:t xml:space="preserve"> est</w:t>
            </w:r>
            <w:r>
              <w:rPr>
                <w:rFonts w:ascii="Calibri" w:hAnsi="Calibri" w:cs="Calibri"/>
                <w:lang w:val="es-MX"/>
              </w:rPr>
              <w:t>á</w:t>
            </w:r>
            <w:r w:rsidRPr="004F1FB7">
              <w:rPr>
                <w:lang w:val="es-MX"/>
              </w:rPr>
              <w:t xml:space="preserve"> tratando por una lesión.</w:t>
            </w:r>
          </w:p>
        </w:tc>
      </w:tr>
      <w:tr w:rsidR="005F23BA" w:rsidRPr="00362452" w14:paraId="3C877746" w14:textId="77777777" w:rsidTr="005F23BA">
        <w:tc>
          <w:tcPr>
            <w:tcW w:w="2785" w:type="dxa"/>
          </w:tcPr>
          <w:p w14:paraId="5C58154B" w14:textId="3BB4DD77" w:rsidR="005F23BA" w:rsidRDefault="005F23BA" w:rsidP="005F23B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Para hacer funcionar nuestra organizaci</w:t>
            </w:r>
            <w:r>
              <w:rPr>
                <w:rFonts w:ascii="Calibri" w:hAnsi="Calibri" w:cs="Calibri"/>
                <w:b/>
                <w:lang w:val="es-MX"/>
              </w:rPr>
              <w:t>ó</w:t>
            </w:r>
            <w:r>
              <w:rPr>
                <w:b/>
                <w:lang w:val="es-MX"/>
              </w:rPr>
              <w:t>n</w:t>
            </w:r>
          </w:p>
        </w:tc>
        <w:tc>
          <w:tcPr>
            <w:tcW w:w="8005" w:type="dxa"/>
          </w:tcPr>
          <w:p w14:paraId="3A35C9B2" w14:textId="66516C7E" w:rsidR="005F23BA" w:rsidRPr="00C60FA1" w:rsidRDefault="005F23BA" w:rsidP="005F23BA">
            <w:pPr>
              <w:tabs>
                <w:tab w:val="left" w:pos="252"/>
              </w:tabs>
              <w:ind w:left="252" w:hanging="252"/>
              <w:rPr>
                <w:b/>
                <w:lang w:val="es-MX"/>
              </w:rPr>
            </w:pPr>
            <w:r w:rsidRPr="004F1FB7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4F1FB7">
              <w:rPr>
                <w:lang w:val="es-MX"/>
              </w:rPr>
              <w:t xml:space="preserve">Podemos usar y compartir su información médica para </w:t>
            </w:r>
            <w:r w:rsidR="00A33944">
              <w:rPr>
                <w:lang w:val="es-MX"/>
              </w:rPr>
              <w:t>gestionar</w:t>
            </w:r>
            <w:r w:rsidRPr="004F1FB7">
              <w:rPr>
                <w:lang w:val="es-MX"/>
              </w:rPr>
              <w:t xml:space="preserve"> nuestras instalaciones y </w:t>
            </w:r>
            <w:r w:rsidR="00A33944">
              <w:rPr>
                <w:lang w:val="es-MX"/>
              </w:rPr>
              <w:t>nuestros consultorios</w:t>
            </w:r>
            <w:r w:rsidRPr="004F1FB7">
              <w:rPr>
                <w:lang w:val="es-MX"/>
              </w:rPr>
              <w:t xml:space="preserve"> de atención médica, mejorar su atención y contactarlo</w:t>
            </w:r>
            <w:r>
              <w:rPr>
                <w:lang w:val="es-MX"/>
              </w:rPr>
              <w:t>/la</w:t>
            </w:r>
            <w:r w:rsidRPr="004F1FB7">
              <w:rPr>
                <w:lang w:val="es-MX"/>
              </w:rPr>
              <w:t xml:space="preserve"> cuando sea necesario. Por ejemplo, podemos usar su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4F1FB7">
              <w:rPr>
                <w:lang w:val="es-MX"/>
              </w:rPr>
              <w:t xml:space="preserve"> para administrar su tratamiento y </w:t>
            </w:r>
            <w:r w:rsidR="00A33944">
              <w:rPr>
                <w:lang w:val="es-MX"/>
              </w:rPr>
              <w:t xml:space="preserve">sus </w:t>
            </w:r>
            <w:r w:rsidRPr="004F1FB7">
              <w:rPr>
                <w:lang w:val="es-MX"/>
              </w:rPr>
              <w:t xml:space="preserve">servicios, para recordarle </w:t>
            </w:r>
            <w:r>
              <w:rPr>
                <w:lang w:val="es-MX"/>
              </w:rPr>
              <w:t>las</w:t>
            </w:r>
            <w:r w:rsidRPr="004F1FB7">
              <w:rPr>
                <w:lang w:val="es-MX"/>
              </w:rPr>
              <w:t xml:space="preserve"> citas o para hacer un seguimiento de su visita.</w:t>
            </w:r>
          </w:p>
        </w:tc>
      </w:tr>
      <w:tr w:rsidR="005F23BA" w:rsidRPr="00362452" w14:paraId="51E8305E" w14:textId="77777777" w:rsidTr="005F23BA">
        <w:tc>
          <w:tcPr>
            <w:tcW w:w="2785" w:type="dxa"/>
          </w:tcPr>
          <w:p w14:paraId="05A10690" w14:textId="7B443F95" w:rsidR="005F23BA" w:rsidRDefault="005F23BA" w:rsidP="005F23B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Para facturarle los servicios</w:t>
            </w:r>
          </w:p>
        </w:tc>
        <w:tc>
          <w:tcPr>
            <w:tcW w:w="8005" w:type="dxa"/>
          </w:tcPr>
          <w:p w14:paraId="0D8567B5" w14:textId="0270E94B" w:rsidR="005F23BA" w:rsidRPr="00C60FA1" w:rsidRDefault="005F23BA" w:rsidP="005F23BA">
            <w:pPr>
              <w:tabs>
                <w:tab w:val="left" w:pos="252"/>
              </w:tabs>
              <w:ind w:left="252" w:hanging="252"/>
              <w:rPr>
                <w:b/>
                <w:lang w:val="es-MX"/>
              </w:rPr>
            </w:pPr>
            <w:r w:rsidRPr="004F1FB7">
              <w:rPr>
                <w:lang w:val="es-MX"/>
              </w:rPr>
              <w:t>•</w:t>
            </w:r>
            <w:r>
              <w:rPr>
                <w:lang w:val="es-MX"/>
              </w:rPr>
              <w:tab/>
            </w:r>
            <w:r w:rsidRPr="004F1FB7">
              <w:rPr>
                <w:lang w:val="es-MX"/>
              </w:rPr>
              <w:t xml:space="preserve">Podemos usar y compartir su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 xml:space="preserve">dica </w:t>
            </w:r>
            <w:r w:rsidRPr="004F1FB7">
              <w:rPr>
                <w:lang w:val="es-MX"/>
              </w:rPr>
              <w:t xml:space="preserve">para facturar y recibir pagos de los planes de salud u otras entidades. Por ejemplo, podemos compartir información sobre usted con su plan de seguro de salud para que pague por </w:t>
            </w:r>
            <w:r w:rsidR="00A33944">
              <w:rPr>
                <w:lang w:val="es-MX"/>
              </w:rPr>
              <w:t xml:space="preserve">los </w:t>
            </w:r>
            <w:r w:rsidRPr="004F1FB7">
              <w:rPr>
                <w:lang w:val="es-MX"/>
              </w:rPr>
              <w:t>servicios</w:t>
            </w:r>
            <w:r w:rsidR="00A33944">
              <w:rPr>
                <w:lang w:val="es-MX"/>
              </w:rPr>
              <w:t xml:space="preserve"> de usted</w:t>
            </w:r>
            <w:r w:rsidRPr="004F1FB7">
              <w:rPr>
                <w:lang w:val="es-MX"/>
              </w:rPr>
              <w:t>.</w:t>
            </w:r>
          </w:p>
        </w:tc>
      </w:tr>
    </w:tbl>
    <w:p w14:paraId="77A87C6D" w14:textId="4765ECE0" w:rsidR="00C60FA1" w:rsidRDefault="00C60FA1" w:rsidP="00CA49F6">
      <w:pPr>
        <w:spacing w:after="60" w:line="240" w:lineRule="auto"/>
        <w:rPr>
          <w:b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5F23BA" w:rsidRPr="00362452" w14:paraId="360EFE37" w14:textId="77777777" w:rsidTr="00E9728F">
        <w:tc>
          <w:tcPr>
            <w:tcW w:w="10790" w:type="dxa"/>
            <w:gridSpan w:val="2"/>
          </w:tcPr>
          <w:p w14:paraId="59E953BD" w14:textId="437B8A02" w:rsidR="005F23BA" w:rsidRPr="005F23BA" w:rsidRDefault="005F23BA" w:rsidP="005F23BA">
            <w:pPr>
              <w:rPr>
                <w:lang w:val="es-MX"/>
              </w:rPr>
            </w:pPr>
            <w:r w:rsidRPr="005F23BA">
              <w:rPr>
                <w:b/>
                <w:lang w:val="es-MX"/>
              </w:rPr>
              <w:t xml:space="preserve">¿De qué otra manera podemos usar o compartir su información de salud? </w:t>
            </w:r>
            <w:r w:rsidRPr="005F23BA">
              <w:rPr>
                <w:lang w:val="es-MX"/>
              </w:rPr>
              <w:t>Se nos permite o se nos exige que compartamos su información de otras maneras</w:t>
            </w:r>
            <w:r>
              <w:rPr>
                <w:lang w:val="es-MX"/>
              </w:rPr>
              <w:t>–</w:t>
            </w:r>
            <w:r w:rsidRPr="005F23BA">
              <w:rPr>
                <w:lang w:val="es-MX"/>
              </w:rPr>
              <w:t xml:space="preserve">generalmente </w:t>
            </w:r>
            <w:r>
              <w:rPr>
                <w:lang w:val="es-MX"/>
              </w:rPr>
              <w:t xml:space="preserve">en </w:t>
            </w:r>
            <w:r w:rsidRPr="005F23BA">
              <w:rPr>
                <w:lang w:val="es-MX"/>
              </w:rPr>
              <w:t>manera</w:t>
            </w:r>
            <w:r>
              <w:rPr>
                <w:lang w:val="es-MX"/>
              </w:rPr>
              <w:t>s</w:t>
            </w:r>
            <w:r w:rsidRPr="005F23BA">
              <w:rPr>
                <w:lang w:val="es-MX"/>
              </w:rPr>
              <w:t xml:space="preserve"> que contribuyan al bien público, como la salud pública. Tenemos que cumplir con muchos requisitos legales antes de poder compartir su información para estos fines.</w:t>
            </w:r>
          </w:p>
          <w:p w14:paraId="745D4ED0" w14:textId="01C1F8E1" w:rsidR="005F23BA" w:rsidRDefault="005F23BA" w:rsidP="005F23BA">
            <w:pPr>
              <w:rPr>
                <w:b/>
                <w:u w:val="single"/>
                <w:lang w:val="es-MX"/>
              </w:rPr>
            </w:pPr>
            <w:r w:rsidRPr="005F23BA">
              <w:rPr>
                <w:lang w:val="es-MX"/>
              </w:rPr>
              <w:t xml:space="preserve">Para obtener más información, consulte: </w:t>
            </w:r>
            <w:hyperlink r:id="rId7" w:history="1">
              <w:r w:rsidR="003F68A9" w:rsidRPr="008B67DB">
                <w:rPr>
                  <w:rStyle w:val="Hyperlink"/>
                  <w:lang w:val="es-MX"/>
                </w:rPr>
                <w:t>www.hhs.gov/ocr/privacy/hipaa/understanding/comsumers/index.html</w:t>
              </w:r>
            </w:hyperlink>
            <w:r w:rsidRPr="005F23BA">
              <w:rPr>
                <w:b/>
                <w:u w:val="single"/>
                <w:lang w:val="es-MX"/>
              </w:rPr>
              <w:t>.</w:t>
            </w:r>
          </w:p>
          <w:p w14:paraId="73C70B72" w14:textId="1053A7E9" w:rsidR="003F68A9" w:rsidRDefault="003F68A9" w:rsidP="005F23BA">
            <w:pPr>
              <w:rPr>
                <w:b/>
                <w:lang w:val="es-MX"/>
              </w:rPr>
            </w:pPr>
          </w:p>
        </w:tc>
      </w:tr>
      <w:tr w:rsidR="005F23BA" w14:paraId="38AC6636" w14:textId="77777777" w:rsidTr="005F23BA">
        <w:tc>
          <w:tcPr>
            <w:tcW w:w="2785" w:type="dxa"/>
          </w:tcPr>
          <w:p w14:paraId="783B49BC" w14:textId="3EE0A6FE" w:rsidR="005F23BA" w:rsidRDefault="003F68A9" w:rsidP="00C60FA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Para ayudar con la salud pública y problemas de seguridad</w:t>
            </w:r>
          </w:p>
        </w:tc>
        <w:tc>
          <w:tcPr>
            <w:tcW w:w="8005" w:type="dxa"/>
          </w:tcPr>
          <w:p w14:paraId="09AFB9CF" w14:textId="4D14FFA2" w:rsidR="003F68A9" w:rsidRPr="003F68A9" w:rsidRDefault="003F68A9" w:rsidP="003F68A9">
            <w:pPr>
              <w:tabs>
                <w:tab w:val="left" w:pos="240"/>
              </w:tabs>
              <w:ind w:left="240" w:hanging="240"/>
              <w:rPr>
                <w:lang w:val="es-MX"/>
              </w:rPr>
            </w:pPr>
            <w:r w:rsidRPr="003F68A9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3F68A9">
              <w:rPr>
                <w:lang w:val="es-MX"/>
              </w:rPr>
              <w:t>Podemos compartir información médica sobre usted para ciertas situaciones, tales como:</w:t>
            </w:r>
          </w:p>
          <w:p w14:paraId="3577DD0B" w14:textId="73FB871F" w:rsidR="003F68A9" w:rsidRPr="003F68A9" w:rsidRDefault="003F68A9" w:rsidP="003F68A9">
            <w:pPr>
              <w:tabs>
                <w:tab w:val="left" w:pos="432"/>
              </w:tabs>
              <w:rPr>
                <w:lang w:val="es-MX"/>
              </w:rPr>
            </w:pPr>
            <w:r>
              <w:rPr>
                <w:lang w:val="es-MX"/>
              </w:rPr>
              <w:tab/>
            </w:r>
            <w:r w:rsidR="00D558D2" w:rsidRPr="003F68A9">
              <w:rPr>
                <w:lang w:val="es-MX"/>
              </w:rPr>
              <w:t>- investigaciones de salud pública.</w:t>
            </w:r>
          </w:p>
          <w:p w14:paraId="5267B43B" w14:textId="38C5BEC9" w:rsidR="003F68A9" w:rsidRPr="003F68A9" w:rsidRDefault="00D558D2" w:rsidP="003F68A9">
            <w:pPr>
              <w:tabs>
                <w:tab w:val="left" w:pos="432"/>
              </w:tabs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3F68A9">
              <w:rPr>
                <w:lang w:val="es-MX"/>
              </w:rPr>
              <w:t>- requerimiento de notificación de enfermedad, lesión, nacimiento o muerte.</w:t>
            </w:r>
          </w:p>
          <w:p w14:paraId="6F7A0EFA" w14:textId="42FA62C8" w:rsidR="003F68A9" w:rsidRPr="003F68A9" w:rsidRDefault="00D558D2" w:rsidP="003F68A9">
            <w:pPr>
              <w:tabs>
                <w:tab w:val="left" w:pos="426"/>
              </w:tabs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3F68A9">
              <w:rPr>
                <w:lang w:val="es-MX"/>
              </w:rPr>
              <w:t>- ayudar con el retiro de productos.</w:t>
            </w:r>
          </w:p>
          <w:p w14:paraId="389D7AF7" w14:textId="7FFA47A4" w:rsidR="003F68A9" w:rsidRPr="003F68A9" w:rsidRDefault="00D558D2" w:rsidP="00250EA4">
            <w:pPr>
              <w:tabs>
                <w:tab w:val="left" w:pos="426"/>
              </w:tabs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3F68A9">
              <w:rPr>
                <w:lang w:val="es-MX"/>
              </w:rPr>
              <w:t>- reportar reacciones adversas a medicamentos.</w:t>
            </w:r>
          </w:p>
          <w:p w14:paraId="0C83302C" w14:textId="11428340" w:rsidR="003F68A9" w:rsidRPr="003F68A9" w:rsidRDefault="00D558D2" w:rsidP="003F68A9">
            <w:pPr>
              <w:tabs>
                <w:tab w:val="left" w:pos="426"/>
              </w:tabs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3F68A9">
              <w:rPr>
                <w:lang w:val="es-MX"/>
              </w:rPr>
              <w:t>- reportar sospechas de abuso, negligencia o violencia doméstica.</w:t>
            </w:r>
          </w:p>
          <w:p w14:paraId="0A97A5DC" w14:textId="3DF91243" w:rsidR="003F68A9" w:rsidRDefault="00D558D2" w:rsidP="003F68A9">
            <w:pPr>
              <w:tabs>
                <w:tab w:val="left" w:pos="432"/>
              </w:tabs>
              <w:ind w:left="432" w:hanging="432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3F68A9">
              <w:rPr>
                <w:lang w:val="es-MX"/>
              </w:rPr>
              <w:t xml:space="preserve">- prevenir o reducir una amenaza grave para la salud o la seguridad de cualquier </w:t>
            </w:r>
          </w:p>
          <w:p w14:paraId="1588B5A0" w14:textId="62E5D837" w:rsidR="005F23BA" w:rsidRDefault="00D558D2" w:rsidP="003F68A9">
            <w:pPr>
              <w:tabs>
                <w:tab w:val="left" w:pos="432"/>
              </w:tabs>
              <w:ind w:left="432" w:hanging="432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</w:t>
            </w:r>
            <w:r w:rsidRPr="003F68A9">
              <w:rPr>
                <w:lang w:val="es-MX"/>
              </w:rPr>
              <w:t>persona.</w:t>
            </w:r>
          </w:p>
        </w:tc>
      </w:tr>
      <w:tr w:rsidR="003F68A9" w:rsidRPr="00362452" w14:paraId="6C368317" w14:textId="77777777" w:rsidTr="005F23BA">
        <w:tc>
          <w:tcPr>
            <w:tcW w:w="2785" w:type="dxa"/>
          </w:tcPr>
          <w:p w14:paraId="53EB0835" w14:textId="226B83F6" w:rsidR="003F68A9" w:rsidRDefault="003F68A9" w:rsidP="00C60FA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Para responder a solicitudes de </w:t>
            </w:r>
            <w:r>
              <w:rPr>
                <w:rFonts w:ascii="Calibri" w:hAnsi="Calibri" w:cs="Calibri"/>
                <w:b/>
                <w:lang w:val="es-MX"/>
              </w:rPr>
              <w:t>ó</w:t>
            </w:r>
            <w:r>
              <w:rPr>
                <w:b/>
                <w:lang w:val="es-MX"/>
              </w:rPr>
              <w:t>rganos y tejidos</w:t>
            </w:r>
          </w:p>
        </w:tc>
        <w:tc>
          <w:tcPr>
            <w:tcW w:w="8005" w:type="dxa"/>
          </w:tcPr>
          <w:p w14:paraId="7AA6CDEA" w14:textId="65EAE2F6" w:rsidR="003F68A9" w:rsidRPr="003F68A9" w:rsidRDefault="003F68A9" w:rsidP="003F68A9">
            <w:pPr>
              <w:tabs>
                <w:tab w:val="left" w:pos="240"/>
              </w:tabs>
              <w:ind w:left="240" w:hanging="240"/>
              <w:rPr>
                <w:lang w:val="es-MX"/>
              </w:rPr>
            </w:pPr>
            <w:r w:rsidRPr="003F68A9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3F68A9">
              <w:rPr>
                <w:lang w:val="es-MX"/>
              </w:rPr>
              <w:t>Podemos compartir información médica sobre usted con organizaciones de obtención de órganos, si es necesario para organizar una donación de órganos o tejidos de usted o un trasplante para usted.</w:t>
            </w:r>
          </w:p>
        </w:tc>
      </w:tr>
      <w:tr w:rsidR="003F68A9" w:rsidRPr="00362452" w14:paraId="396E9A33" w14:textId="77777777" w:rsidTr="005F23BA">
        <w:tc>
          <w:tcPr>
            <w:tcW w:w="2785" w:type="dxa"/>
          </w:tcPr>
          <w:p w14:paraId="305B683C" w14:textId="3C7919B3" w:rsidR="003F68A9" w:rsidRDefault="003F68A9" w:rsidP="00C60FA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 nuestros </w:t>
            </w:r>
            <w:r w:rsidR="00401DF1">
              <w:rPr>
                <w:b/>
                <w:lang w:val="es-MX"/>
              </w:rPr>
              <w:t xml:space="preserve">asociados </w:t>
            </w:r>
            <w:r>
              <w:rPr>
                <w:b/>
                <w:lang w:val="es-MX"/>
              </w:rPr>
              <w:t>comerciales</w:t>
            </w:r>
          </w:p>
        </w:tc>
        <w:tc>
          <w:tcPr>
            <w:tcW w:w="8005" w:type="dxa"/>
          </w:tcPr>
          <w:p w14:paraId="234F81A1" w14:textId="71ABEA8B" w:rsidR="00401DF1" w:rsidRPr="00401DF1" w:rsidRDefault="00401DF1" w:rsidP="00401DF1">
            <w:pPr>
              <w:tabs>
                <w:tab w:val="left" w:pos="252"/>
              </w:tabs>
              <w:ind w:left="252" w:hanging="252"/>
              <w:rPr>
                <w:lang w:val="es-MX"/>
              </w:rPr>
            </w:pPr>
            <w:r w:rsidRPr="00401DF1">
              <w:rPr>
                <w:lang w:val="es-MX"/>
              </w:rPr>
              <w:t>•</w:t>
            </w:r>
            <w:r>
              <w:rPr>
                <w:lang w:val="es-MX"/>
              </w:rPr>
              <w:tab/>
            </w:r>
            <w:r w:rsidRPr="00401DF1">
              <w:rPr>
                <w:lang w:val="es-MX"/>
              </w:rPr>
              <w:t>Es posible que tengamos contratos con personas externas, compañías u otras organizaciones para realizar servicios o funciones en nombre de Keystone Health, como proveedores de servicios legales o auditores, a los que nos referimos como "</w:t>
            </w:r>
            <w:r>
              <w:rPr>
                <w:lang w:val="es-MX"/>
              </w:rPr>
              <w:t>a</w:t>
            </w:r>
            <w:r w:rsidRPr="00401DF1">
              <w:rPr>
                <w:lang w:val="es-MX"/>
              </w:rPr>
              <w:t xml:space="preserve">sociados comerciales". Es posible que </w:t>
            </w:r>
            <w:r w:rsidR="00362452">
              <w:rPr>
                <w:lang w:val="es-MX"/>
              </w:rPr>
              <w:t>tengamos que p</w:t>
            </w:r>
            <w:r w:rsidRPr="00401DF1">
              <w:rPr>
                <w:lang w:val="es-MX"/>
              </w:rPr>
              <w:t xml:space="preserve">roporcionar información médica a uno o más de estos </w:t>
            </w:r>
            <w:r>
              <w:rPr>
                <w:lang w:val="es-MX"/>
              </w:rPr>
              <w:t>a</w:t>
            </w:r>
            <w:r w:rsidRPr="00401DF1">
              <w:rPr>
                <w:lang w:val="es-MX"/>
              </w:rPr>
              <w:t xml:space="preserve">sociados comerciales, para que los </w:t>
            </w:r>
            <w:r>
              <w:rPr>
                <w:lang w:val="es-MX"/>
              </w:rPr>
              <w:t>a</w:t>
            </w:r>
            <w:r w:rsidRPr="00401DF1">
              <w:rPr>
                <w:lang w:val="es-MX"/>
              </w:rPr>
              <w:t>sociados comerciales puedan proporcionar los servicios solicitados por Keystone Health.</w:t>
            </w:r>
          </w:p>
          <w:p w14:paraId="3C2CC8DE" w14:textId="03F4A8AE" w:rsidR="00401DF1" w:rsidRPr="00401DF1" w:rsidRDefault="00401DF1" w:rsidP="00401DF1">
            <w:pPr>
              <w:tabs>
                <w:tab w:val="left" w:pos="240"/>
              </w:tabs>
              <w:ind w:left="240" w:hanging="240"/>
              <w:rPr>
                <w:lang w:val="es-MX"/>
              </w:rPr>
            </w:pPr>
            <w:r w:rsidRPr="00401DF1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401DF1">
              <w:rPr>
                <w:lang w:val="es-MX"/>
              </w:rPr>
              <w:t xml:space="preserve">Solo divulgaremos su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401DF1">
              <w:rPr>
                <w:lang w:val="es-MX"/>
              </w:rPr>
              <w:t xml:space="preserve"> a un </w:t>
            </w:r>
            <w:r w:rsidR="00326D2B">
              <w:rPr>
                <w:lang w:val="es-MX"/>
              </w:rPr>
              <w:t>asociado</w:t>
            </w:r>
            <w:r w:rsidRPr="00401DF1">
              <w:rPr>
                <w:lang w:val="es-MX"/>
              </w:rPr>
              <w:t xml:space="preserve"> comercial cuando sea necesario y solo en la medida en que lo permita la ley.</w:t>
            </w:r>
          </w:p>
          <w:p w14:paraId="3DBA918D" w14:textId="556389A8" w:rsidR="003F68A9" w:rsidRDefault="00401DF1" w:rsidP="00401DF1">
            <w:pPr>
              <w:tabs>
                <w:tab w:val="left" w:pos="240"/>
              </w:tabs>
              <w:ind w:left="240" w:hanging="240"/>
              <w:rPr>
                <w:b/>
                <w:lang w:val="es-MX"/>
              </w:rPr>
            </w:pPr>
            <w:r w:rsidRPr="00401DF1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401DF1">
              <w:rPr>
                <w:lang w:val="es-MX"/>
              </w:rPr>
              <w:t xml:space="preserve">Exigimos </w:t>
            </w:r>
            <w:r>
              <w:rPr>
                <w:lang w:val="es-MX"/>
              </w:rPr>
              <w:t>que</w:t>
            </w:r>
            <w:r w:rsidRPr="00401DF1">
              <w:rPr>
                <w:lang w:val="es-MX"/>
              </w:rPr>
              <w:t xml:space="preserve"> todos los </w:t>
            </w:r>
            <w:r>
              <w:rPr>
                <w:lang w:val="es-MX"/>
              </w:rPr>
              <w:t>a</w:t>
            </w:r>
            <w:r w:rsidRPr="00401DF1">
              <w:rPr>
                <w:lang w:val="es-MX"/>
              </w:rPr>
              <w:t>sociados comerciales</w:t>
            </w:r>
            <w:r w:rsidR="00326D2B">
              <w:rPr>
                <w:lang w:val="es-MX"/>
              </w:rPr>
              <w:t xml:space="preserve"> </w:t>
            </w:r>
            <w:r w:rsidRPr="00401DF1">
              <w:rPr>
                <w:lang w:val="es-MX"/>
              </w:rPr>
              <w:t>y sus subcontratistas</w:t>
            </w:r>
            <w:r w:rsidR="00326D2B">
              <w:rPr>
                <w:lang w:val="es-MX"/>
              </w:rPr>
              <w:t xml:space="preserve"> </w:t>
            </w:r>
            <w:r w:rsidR="00362452">
              <w:rPr>
                <w:lang w:val="es-MX"/>
              </w:rPr>
              <w:t>p</w:t>
            </w:r>
            <w:r w:rsidRPr="00401DF1">
              <w:rPr>
                <w:lang w:val="es-MX"/>
              </w:rPr>
              <w:t xml:space="preserve">rotejan la </w:t>
            </w:r>
            <w:r w:rsidR="00326D2B">
              <w:rPr>
                <w:lang w:val="es-MX"/>
              </w:rPr>
              <w:t>confidencialidad</w:t>
            </w:r>
            <w:r w:rsidRPr="00401DF1">
              <w:rPr>
                <w:lang w:val="es-MX"/>
              </w:rPr>
              <w:t xml:space="preserve"> de </w:t>
            </w:r>
            <w:r w:rsidR="00326D2B">
              <w:rPr>
                <w:lang w:val="es-MX"/>
              </w:rPr>
              <w:t>la</w:t>
            </w:r>
            <w:r w:rsidRPr="00401DF1">
              <w:rPr>
                <w:lang w:val="es-MX"/>
              </w:rPr>
              <w:t xml:space="preserve">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="00326D2B">
              <w:rPr>
                <w:lang w:val="es-MX"/>
              </w:rPr>
              <w:t xml:space="preserve"> de usted</w:t>
            </w:r>
            <w:r w:rsidRPr="00401DF1">
              <w:rPr>
                <w:lang w:val="es-MX"/>
              </w:rPr>
              <w:t>.</w:t>
            </w:r>
          </w:p>
        </w:tc>
      </w:tr>
      <w:tr w:rsidR="003F68A9" w:rsidRPr="00362452" w14:paraId="0F33651F" w14:textId="77777777" w:rsidTr="005F23BA">
        <w:tc>
          <w:tcPr>
            <w:tcW w:w="2785" w:type="dxa"/>
          </w:tcPr>
          <w:p w14:paraId="48A3B392" w14:textId="65E7FFF8" w:rsidR="003F68A9" w:rsidRDefault="003F68A9" w:rsidP="00C60FA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 un forense m</w:t>
            </w:r>
            <w:r>
              <w:rPr>
                <w:rFonts w:ascii="Calibri" w:hAnsi="Calibri" w:cs="Calibri"/>
                <w:b/>
                <w:lang w:val="es-MX"/>
              </w:rPr>
              <w:t>é</w:t>
            </w:r>
            <w:r>
              <w:rPr>
                <w:b/>
                <w:lang w:val="es-MX"/>
              </w:rPr>
              <w:t>dico o director de funerales</w:t>
            </w:r>
          </w:p>
        </w:tc>
        <w:tc>
          <w:tcPr>
            <w:tcW w:w="8005" w:type="dxa"/>
          </w:tcPr>
          <w:p w14:paraId="4B2CC2A1" w14:textId="1AD08B5E" w:rsidR="003F68A9" w:rsidRPr="00401DF1" w:rsidRDefault="00401DF1" w:rsidP="00401DF1">
            <w:pPr>
              <w:tabs>
                <w:tab w:val="left" w:pos="246"/>
              </w:tabs>
              <w:ind w:left="246" w:hanging="246"/>
              <w:rPr>
                <w:lang w:val="es-MX"/>
              </w:rPr>
            </w:pPr>
            <w:r w:rsidRPr="00401DF1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401DF1">
              <w:rPr>
                <w:lang w:val="es-MX"/>
              </w:rPr>
              <w:t xml:space="preserve">Podemos compartir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401DF1">
              <w:rPr>
                <w:lang w:val="es-MX"/>
              </w:rPr>
              <w:t xml:space="preserve"> con un médico forense, o un director de</w:t>
            </w:r>
            <w:r w:rsidR="00326D2B">
              <w:rPr>
                <w:lang w:val="es-MX"/>
              </w:rPr>
              <w:t xml:space="preserve"> funerales</w:t>
            </w:r>
            <w:r w:rsidRPr="00401DF1">
              <w:rPr>
                <w:lang w:val="es-MX"/>
              </w:rPr>
              <w:t xml:space="preserve"> cuando muere una persona.</w:t>
            </w:r>
          </w:p>
        </w:tc>
      </w:tr>
      <w:tr w:rsidR="003F68A9" w:rsidRPr="00362452" w14:paraId="419E24EE" w14:textId="77777777" w:rsidTr="005F23BA">
        <w:tc>
          <w:tcPr>
            <w:tcW w:w="2785" w:type="dxa"/>
          </w:tcPr>
          <w:p w14:paraId="560BF3D3" w14:textId="7F6FAE09" w:rsidR="003F68A9" w:rsidRDefault="003F68A9" w:rsidP="00C60FA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Para cumplir con la ley</w:t>
            </w:r>
          </w:p>
        </w:tc>
        <w:tc>
          <w:tcPr>
            <w:tcW w:w="8005" w:type="dxa"/>
          </w:tcPr>
          <w:p w14:paraId="49CB5DBC" w14:textId="77777777" w:rsidR="003F68A9" w:rsidRDefault="00401DF1" w:rsidP="00401DF1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 w:rsidRPr="00401DF1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401DF1">
              <w:rPr>
                <w:lang w:val="es-MX"/>
              </w:rPr>
              <w:t>Podemos compartir su información de salud para cualquier propósito requerido por la ley</w:t>
            </w:r>
          </w:p>
          <w:p w14:paraId="2395B71A" w14:textId="2239E2DF" w:rsidR="00CA49F6" w:rsidRPr="00401DF1" w:rsidRDefault="00CA49F6" w:rsidP="00401DF1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 w:rsidRPr="00CA49F6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CA49F6">
              <w:rPr>
                <w:lang w:val="es-MX"/>
              </w:rPr>
              <w:t xml:space="preserve">La confidencialidad de los registros de tratamiento de abuso de alcohol y drogas, la información relacionada con el VIH y los </w:t>
            </w:r>
            <w:r>
              <w:rPr>
                <w:lang w:val="es-MX"/>
              </w:rPr>
              <w:t>expedientes</w:t>
            </w:r>
            <w:r w:rsidRPr="00CA49F6">
              <w:rPr>
                <w:lang w:val="es-MX"/>
              </w:rPr>
              <w:t xml:space="preserve"> de salud mental que mantenemos está específicamente protegid</w:t>
            </w:r>
            <w:r w:rsidR="00AE3E2F">
              <w:rPr>
                <w:lang w:val="es-MX"/>
              </w:rPr>
              <w:t>a</w:t>
            </w:r>
            <w:r w:rsidRPr="00CA49F6">
              <w:rPr>
                <w:lang w:val="es-MX"/>
              </w:rPr>
              <w:t xml:space="preserve"> por las leyes y regulaciones estatales </w:t>
            </w:r>
            <w:r w:rsidRPr="00CA49F6">
              <w:rPr>
                <w:lang w:val="es-MX"/>
              </w:rPr>
              <w:lastRenderedPageBreak/>
              <w:t>o federales. En general, no podemos divulgar dicha información a menos que usted lo autorice por escrito</w:t>
            </w:r>
            <w:r w:rsidR="00326D2B">
              <w:rPr>
                <w:lang w:val="es-MX"/>
              </w:rPr>
              <w:t>;</w:t>
            </w:r>
            <w:r w:rsidRPr="00CA49F6">
              <w:rPr>
                <w:lang w:val="es-MX"/>
              </w:rPr>
              <w:t xml:space="preserve"> la divulgación está permitida por una orden judicial o en otras circunstancias limitadas y reguladas.</w:t>
            </w:r>
          </w:p>
        </w:tc>
      </w:tr>
      <w:tr w:rsidR="00CA49F6" w:rsidRPr="00BA5CF0" w14:paraId="7D050CEE" w14:textId="77777777" w:rsidTr="005F23BA">
        <w:tc>
          <w:tcPr>
            <w:tcW w:w="2785" w:type="dxa"/>
          </w:tcPr>
          <w:p w14:paraId="108ECE87" w14:textId="229393A3" w:rsidR="00CA49F6" w:rsidRPr="00BA5CF0" w:rsidRDefault="00BA5CF0" w:rsidP="00C60FA1">
            <w:pPr>
              <w:rPr>
                <w:b/>
                <w:lang w:val="es-MX"/>
              </w:rPr>
            </w:pPr>
            <w:r w:rsidRPr="00BA5CF0">
              <w:rPr>
                <w:b/>
                <w:lang w:val="es-MX"/>
              </w:rPr>
              <w:lastRenderedPageBreak/>
              <w:t xml:space="preserve">Para abordar </w:t>
            </w:r>
            <w:r>
              <w:rPr>
                <w:b/>
                <w:lang w:val="es-MX"/>
              </w:rPr>
              <w:t xml:space="preserve">solicitudes de </w:t>
            </w:r>
            <w:r w:rsidRPr="00BA5CF0">
              <w:rPr>
                <w:b/>
                <w:lang w:val="es-MX"/>
              </w:rPr>
              <w:t>compensación</w:t>
            </w:r>
            <w:r>
              <w:rPr>
                <w:b/>
                <w:lang w:val="es-MX"/>
              </w:rPr>
              <w:t xml:space="preserve"> al trabajador</w:t>
            </w:r>
            <w:r w:rsidRPr="00BA5CF0">
              <w:rPr>
                <w:b/>
                <w:lang w:val="es-MX"/>
              </w:rPr>
              <w:t xml:space="preserve">, </w:t>
            </w:r>
            <w:r w:rsidR="00A05112">
              <w:rPr>
                <w:b/>
                <w:lang w:val="es-MX"/>
              </w:rPr>
              <w:t>de las fuerzas policiales, de entidades</w:t>
            </w:r>
            <w:r w:rsidRPr="00BA5CF0">
              <w:rPr>
                <w:b/>
                <w:lang w:val="es-MX"/>
              </w:rPr>
              <w:t xml:space="preserve"> gubernamentales</w:t>
            </w:r>
          </w:p>
        </w:tc>
        <w:tc>
          <w:tcPr>
            <w:tcW w:w="8005" w:type="dxa"/>
          </w:tcPr>
          <w:p w14:paraId="5EBD060F" w14:textId="0FB1D171" w:rsidR="00A05112" w:rsidRPr="00A05112" w:rsidRDefault="00A05112" w:rsidP="00A05112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 w:rsidRPr="00A05112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A05112">
              <w:rPr>
                <w:lang w:val="es-MX"/>
              </w:rPr>
              <w:t xml:space="preserve">Podemos usar o compartir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A05112">
              <w:rPr>
                <w:lang w:val="es-MX"/>
              </w:rPr>
              <w:t xml:space="preserve"> sobre usted:</w:t>
            </w:r>
          </w:p>
          <w:p w14:paraId="149E6590" w14:textId="78063B66" w:rsidR="00A05112" w:rsidRPr="00A05112" w:rsidRDefault="00A05112" w:rsidP="00A05112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A05112">
              <w:rPr>
                <w:lang w:val="es-MX"/>
              </w:rPr>
              <w:t xml:space="preserve">- </w:t>
            </w:r>
            <w:r w:rsidR="00B078FE">
              <w:rPr>
                <w:lang w:val="es-MX"/>
              </w:rPr>
              <w:t>p</w:t>
            </w:r>
            <w:r w:rsidRPr="00A05112">
              <w:rPr>
                <w:lang w:val="es-MX"/>
              </w:rPr>
              <w:t xml:space="preserve">ara propósitos de </w:t>
            </w:r>
            <w:r>
              <w:rPr>
                <w:lang w:val="es-MX"/>
              </w:rPr>
              <w:t>aplicaci</w:t>
            </w:r>
            <w:r>
              <w:rPr>
                <w:rFonts w:ascii="Calibri" w:hAnsi="Calibri" w:cs="Calibri"/>
                <w:lang w:val="es-MX"/>
              </w:rPr>
              <w:t>ó</w:t>
            </w:r>
            <w:r>
              <w:rPr>
                <w:lang w:val="es-MX"/>
              </w:rPr>
              <w:t>n de la ley</w:t>
            </w:r>
            <w:r w:rsidRPr="00A05112">
              <w:rPr>
                <w:lang w:val="es-MX"/>
              </w:rPr>
              <w:t xml:space="preserve"> o con un oficial de la ley.</w:t>
            </w:r>
          </w:p>
          <w:p w14:paraId="1BAAFF4F" w14:textId="03BA8150" w:rsidR="00A05112" w:rsidRPr="00A05112" w:rsidRDefault="00A05112" w:rsidP="00A05112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A05112">
              <w:rPr>
                <w:lang w:val="es-MX"/>
              </w:rPr>
              <w:t xml:space="preserve">- </w:t>
            </w:r>
            <w:r w:rsidR="00B078FE">
              <w:rPr>
                <w:lang w:val="es-MX"/>
              </w:rPr>
              <w:t>p</w:t>
            </w:r>
            <w:r w:rsidRPr="00A05112">
              <w:rPr>
                <w:lang w:val="es-MX"/>
              </w:rPr>
              <w:t>ara reclamaciones de indemnización laboral.</w:t>
            </w:r>
          </w:p>
          <w:p w14:paraId="0A1143CF" w14:textId="7A13E23E" w:rsidR="00A05112" w:rsidRPr="00A05112" w:rsidRDefault="00A05112" w:rsidP="00A05112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A05112">
              <w:rPr>
                <w:lang w:val="es-MX"/>
              </w:rPr>
              <w:t xml:space="preserve">- </w:t>
            </w:r>
            <w:r w:rsidR="00B078FE">
              <w:rPr>
                <w:lang w:val="es-MX"/>
              </w:rPr>
              <w:t>c</w:t>
            </w:r>
            <w:r w:rsidRPr="00A05112">
              <w:rPr>
                <w:lang w:val="es-MX"/>
              </w:rPr>
              <w:t>on agencias supervi</w:t>
            </w:r>
            <w:r>
              <w:rPr>
                <w:lang w:val="es-MX"/>
              </w:rPr>
              <w:t xml:space="preserve">soras </w:t>
            </w:r>
            <w:r w:rsidRPr="00A05112">
              <w:rPr>
                <w:lang w:val="es-MX"/>
              </w:rPr>
              <w:t xml:space="preserve">de </w:t>
            </w:r>
            <w:r>
              <w:rPr>
                <w:lang w:val="es-MX"/>
              </w:rPr>
              <w:t xml:space="preserve">la </w:t>
            </w:r>
            <w:r w:rsidRPr="00A05112">
              <w:rPr>
                <w:lang w:val="es-MX"/>
              </w:rPr>
              <w:t xml:space="preserve">salud para actividades autorizadas por </w:t>
            </w:r>
            <w:r>
              <w:rPr>
                <w:lang w:val="es-MX"/>
              </w:rPr>
              <w:t xml:space="preserve">la </w:t>
            </w:r>
            <w:r w:rsidRPr="00A05112">
              <w:rPr>
                <w:lang w:val="es-MX"/>
              </w:rPr>
              <w:t>ley.</w:t>
            </w:r>
          </w:p>
          <w:p w14:paraId="7052E6AE" w14:textId="65B9F07E" w:rsidR="00A05112" w:rsidRDefault="00A05112" w:rsidP="00A05112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A05112">
              <w:rPr>
                <w:lang w:val="es-MX"/>
              </w:rPr>
              <w:t xml:space="preserve">- </w:t>
            </w:r>
            <w:r w:rsidR="00B078FE">
              <w:rPr>
                <w:lang w:val="es-MX"/>
              </w:rPr>
              <w:t>p</w:t>
            </w:r>
            <w:r w:rsidRPr="00A05112">
              <w:rPr>
                <w:lang w:val="es-MX"/>
              </w:rPr>
              <w:t xml:space="preserve">ara funciones especiales del gobierno, como servicios de protección militar, de </w:t>
            </w:r>
          </w:p>
          <w:p w14:paraId="5195DB25" w14:textId="393ADF41" w:rsidR="00CA49F6" w:rsidRPr="00BA5CF0" w:rsidRDefault="00A05112" w:rsidP="00A05112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>
              <w:rPr>
                <w:lang w:val="es-MX"/>
              </w:rPr>
              <w:t xml:space="preserve">        </w:t>
            </w:r>
            <w:r w:rsidRPr="00A05112">
              <w:rPr>
                <w:lang w:val="es-MX"/>
              </w:rPr>
              <w:t>seguridad y presidencial.</w:t>
            </w:r>
          </w:p>
        </w:tc>
      </w:tr>
      <w:tr w:rsidR="00A05112" w:rsidRPr="00362452" w14:paraId="27B6178A" w14:textId="77777777" w:rsidTr="005F23BA">
        <w:tc>
          <w:tcPr>
            <w:tcW w:w="2785" w:type="dxa"/>
          </w:tcPr>
          <w:p w14:paraId="53FA9ADD" w14:textId="416AE5BB" w:rsidR="00A05112" w:rsidRPr="00BA5CF0" w:rsidRDefault="00A05112" w:rsidP="00C60FA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 su empleador</w:t>
            </w:r>
            <w:r w:rsidR="007F307C">
              <w:rPr>
                <w:b/>
                <w:lang w:val="es-MX"/>
              </w:rPr>
              <w:t xml:space="preserve"> cuando su empleador ha solicitado servicios de atenci</w:t>
            </w:r>
            <w:r w:rsidR="007F307C">
              <w:rPr>
                <w:rFonts w:ascii="Calibri" w:hAnsi="Calibri" w:cs="Calibri"/>
                <w:b/>
                <w:lang w:val="es-MX"/>
              </w:rPr>
              <w:t>ó</w:t>
            </w:r>
            <w:r w:rsidR="007F307C">
              <w:rPr>
                <w:b/>
                <w:lang w:val="es-MX"/>
              </w:rPr>
              <w:t>n m</w:t>
            </w:r>
            <w:r w:rsidR="007F307C">
              <w:rPr>
                <w:rFonts w:ascii="Calibri" w:hAnsi="Calibri" w:cs="Calibri"/>
                <w:b/>
                <w:lang w:val="es-MX"/>
              </w:rPr>
              <w:t>é</w:t>
            </w:r>
            <w:r w:rsidR="007F307C">
              <w:rPr>
                <w:b/>
                <w:lang w:val="es-MX"/>
              </w:rPr>
              <w:t>dica</w:t>
            </w:r>
          </w:p>
        </w:tc>
        <w:tc>
          <w:tcPr>
            <w:tcW w:w="8005" w:type="dxa"/>
          </w:tcPr>
          <w:p w14:paraId="2E40F01E" w14:textId="60FCB15E" w:rsidR="007F307C" w:rsidRPr="007F307C" w:rsidRDefault="007F307C" w:rsidP="007F307C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 w:rsidRPr="007F307C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7F307C">
              <w:rPr>
                <w:lang w:val="es-MX"/>
              </w:rPr>
              <w:t xml:space="preserve">Podemos compartir cierta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7F307C">
              <w:rPr>
                <w:lang w:val="es-MX"/>
              </w:rPr>
              <w:t xml:space="preserve"> con su empleador cuando le hemos brindado atención médica a solicitud de su empleador para ciertos propósitos relacionados con la salud </w:t>
            </w:r>
            <w:r>
              <w:rPr>
                <w:lang w:val="es-MX"/>
              </w:rPr>
              <w:t xml:space="preserve">ocupacional </w:t>
            </w:r>
            <w:r w:rsidRPr="007F307C">
              <w:rPr>
                <w:lang w:val="es-MX"/>
              </w:rPr>
              <w:t xml:space="preserve">y </w:t>
            </w:r>
            <w:r>
              <w:rPr>
                <w:lang w:val="es-MX"/>
              </w:rPr>
              <w:t xml:space="preserve">la </w:t>
            </w:r>
            <w:r w:rsidRPr="007F307C">
              <w:rPr>
                <w:lang w:val="es-MX"/>
              </w:rPr>
              <w:t>seguridad ocupacional, como para evaluar si tiene una enfermedad o lesión relacionada con el trabajo o relacionada</w:t>
            </w:r>
            <w:r>
              <w:rPr>
                <w:lang w:val="es-MX"/>
              </w:rPr>
              <w:t xml:space="preserve"> con la </w:t>
            </w:r>
            <w:r w:rsidRPr="007F307C">
              <w:rPr>
                <w:lang w:val="es-MX"/>
              </w:rPr>
              <w:t>vigilancia médica de su lugar de trabajo.</w:t>
            </w:r>
          </w:p>
          <w:p w14:paraId="5013EE9F" w14:textId="592D594F" w:rsidR="00A05112" w:rsidRPr="00A05112" w:rsidRDefault="007F307C" w:rsidP="007F307C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 w:rsidRPr="007F307C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7F307C">
              <w:rPr>
                <w:lang w:val="es-MX"/>
              </w:rPr>
              <w:t>En la mayoría de los casos, recibirá un aviso de esta divulgación.</w:t>
            </w:r>
          </w:p>
        </w:tc>
      </w:tr>
      <w:tr w:rsidR="007F307C" w:rsidRPr="00362452" w14:paraId="726780DB" w14:textId="77777777" w:rsidTr="005F23BA">
        <w:tc>
          <w:tcPr>
            <w:tcW w:w="2785" w:type="dxa"/>
          </w:tcPr>
          <w:p w14:paraId="6B412935" w14:textId="10DBB4BB" w:rsidR="007F307C" w:rsidRDefault="007F307C" w:rsidP="00C60FA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Como parte de un Intercambio de Informaci</w:t>
            </w:r>
            <w:r>
              <w:rPr>
                <w:rFonts w:ascii="Calibri" w:hAnsi="Calibri" w:cs="Calibri"/>
                <w:b/>
                <w:lang w:val="es-MX"/>
              </w:rPr>
              <w:t>ó</w:t>
            </w:r>
            <w:r>
              <w:rPr>
                <w:b/>
                <w:lang w:val="es-MX"/>
              </w:rPr>
              <w:t>n de Salud o de m</w:t>
            </w:r>
            <w:r>
              <w:rPr>
                <w:rFonts w:ascii="Calibri" w:hAnsi="Calibri" w:cs="Calibri"/>
                <w:b/>
                <w:lang w:val="es-MX"/>
              </w:rPr>
              <w:t>á</w:t>
            </w:r>
            <w:r>
              <w:rPr>
                <w:b/>
                <w:lang w:val="es-MX"/>
              </w:rPr>
              <w:t>s</w:t>
            </w:r>
            <w:r w:rsidR="00B078FE">
              <w:rPr>
                <w:b/>
                <w:lang w:val="es-MX"/>
              </w:rPr>
              <w:t xml:space="preserve"> Intercambios (</w:t>
            </w:r>
            <w:proofErr w:type="spellStart"/>
            <w:r w:rsidR="00B078FE">
              <w:rPr>
                <w:b/>
                <w:lang w:val="es-MX"/>
              </w:rPr>
              <w:t>HIEs</w:t>
            </w:r>
            <w:proofErr w:type="spellEnd"/>
            <w:r w:rsidR="00B078FE">
              <w:rPr>
                <w:b/>
                <w:lang w:val="es-MX"/>
              </w:rPr>
              <w:t xml:space="preserve"> por sus siglas en ingl</w:t>
            </w:r>
            <w:r w:rsidR="00B078FE">
              <w:rPr>
                <w:rFonts w:ascii="Calibri" w:hAnsi="Calibri" w:cs="Calibri"/>
                <w:b/>
                <w:lang w:val="es-MX"/>
              </w:rPr>
              <w:t>é</w:t>
            </w:r>
            <w:r w:rsidR="00B078FE">
              <w:rPr>
                <w:b/>
                <w:lang w:val="es-MX"/>
              </w:rPr>
              <w:t>s)</w:t>
            </w:r>
          </w:p>
        </w:tc>
        <w:tc>
          <w:tcPr>
            <w:tcW w:w="8005" w:type="dxa"/>
          </w:tcPr>
          <w:p w14:paraId="476BC4B2" w14:textId="389DBC41" w:rsidR="00B078FE" w:rsidRPr="00B078FE" w:rsidRDefault="00B078FE" w:rsidP="00B078FE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 w:rsidRPr="00B078FE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="00326D2B">
              <w:rPr>
                <w:lang w:val="es-MX"/>
              </w:rPr>
              <w:t>K</w:t>
            </w:r>
            <w:r w:rsidRPr="00B078FE">
              <w:rPr>
                <w:lang w:val="es-MX"/>
              </w:rPr>
              <w:t xml:space="preserve">eystone Health participa en uno o más </w:t>
            </w:r>
            <w:r>
              <w:rPr>
                <w:lang w:val="es-MX"/>
              </w:rPr>
              <w:t>Intercambio</w:t>
            </w:r>
            <w:r w:rsidR="00326D2B">
              <w:rPr>
                <w:lang w:val="es-MX"/>
              </w:rPr>
              <w:t>s</w:t>
            </w:r>
            <w:r>
              <w:rPr>
                <w:lang w:val="es-MX"/>
              </w:rPr>
              <w:t xml:space="preserve"> de Informaci</w:t>
            </w:r>
            <w:r>
              <w:rPr>
                <w:rFonts w:ascii="Calibri" w:hAnsi="Calibri" w:cs="Calibri"/>
                <w:lang w:val="es-MX"/>
              </w:rPr>
              <w:t>ó</w:t>
            </w:r>
            <w:r>
              <w:rPr>
                <w:lang w:val="es-MX"/>
              </w:rPr>
              <w:t>n de Salud (</w:t>
            </w:r>
            <w:proofErr w:type="spellStart"/>
            <w:r w:rsidRPr="00B078FE">
              <w:rPr>
                <w:lang w:val="es-MX"/>
              </w:rPr>
              <w:t>HIE</w:t>
            </w:r>
            <w:r w:rsidR="00326D2B">
              <w:rPr>
                <w:lang w:val="es-MX"/>
              </w:rPr>
              <w:t>s</w:t>
            </w:r>
            <w:proofErr w:type="spellEnd"/>
            <w:r>
              <w:rPr>
                <w:lang w:val="es-MX"/>
              </w:rPr>
              <w:t>)</w:t>
            </w:r>
            <w:r w:rsidRPr="00B078FE">
              <w:rPr>
                <w:lang w:val="es-MX"/>
              </w:rPr>
              <w:t>.</w:t>
            </w:r>
          </w:p>
          <w:p w14:paraId="0C65AE5E" w14:textId="4AE9DA8E" w:rsidR="00B078FE" w:rsidRPr="00B078FE" w:rsidRDefault="00B078FE" w:rsidP="00B078FE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 w:rsidRPr="00B078FE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bookmarkStart w:id="0" w:name="_Hlk5262269"/>
            <w:r w:rsidRPr="00B078FE">
              <w:rPr>
                <w:lang w:val="es-MX"/>
              </w:rPr>
              <w:t xml:space="preserve">Nuestra participación puede involucrar el intercambio de información que obtengamos o creemos sobre usted con estos </w:t>
            </w:r>
            <w:proofErr w:type="spellStart"/>
            <w:r w:rsidRPr="00B078FE">
              <w:rPr>
                <w:lang w:val="es-MX"/>
              </w:rPr>
              <w:t>HIE</w:t>
            </w:r>
            <w:r w:rsidR="00326D2B">
              <w:rPr>
                <w:lang w:val="es-MX"/>
              </w:rPr>
              <w:t>s</w:t>
            </w:r>
            <w:proofErr w:type="spellEnd"/>
            <w:r w:rsidR="00326D2B">
              <w:rPr>
                <w:lang w:val="es-MX"/>
              </w:rPr>
              <w:t>. Tal</w:t>
            </w:r>
            <w:r w:rsidRPr="00B078FE">
              <w:rPr>
                <w:lang w:val="es-MX"/>
              </w:rPr>
              <w:t xml:space="preserve"> información se pondrá a disposición de entidades externas que también participan en el HIE (como hospitales, consultorios médicos, farmacias u otras compañías de seguros</w:t>
            </w:r>
            <w:r w:rsidR="00FA099A">
              <w:rPr>
                <w:lang w:val="es-MX"/>
              </w:rPr>
              <w:t>)</w:t>
            </w:r>
            <w:r w:rsidR="004157B4">
              <w:rPr>
                <w:lang w:val="es-MX"/>
              </w:rPr>
              <w:t>. Tambi</w:t>
            </w:r>
            <w:r w:rsidR="004157B4">
              <w:rPr>
                <w:rFonts w:ascii="Calibri" w:hAnsi="Calibri" w:cs="Calibri"/>
                <w:lang w:val="es-MX"/>
              </w:rPr>
              <w:t>é</w:t>
            </w:r>
            <w:r w:rsidR="004157B4">
              <w:rPr>
                <w:lang w:val="es-MX"/>
              </w:rPr>
              <w:t>n podemos recibir informaci</w:t>
            </w:r>
            <w:r w:rsidR="004157B4">
              <w:rPr>
                <w:rFonts w:ascii="Calibri" w:hAnsi="Calibri" w:cs="Calibri"/>
                <w:lang w:val="es-MX"/>
              </w:rPr>
              <w:t>ó</w:t>
            </w:r>
            <w:r w:rsidR="004157B4">
              <w:rPr>
                <w:lang w:val="es-MX"/>
              </w:rPr>
              <w:t xml:space="preserve">n </w:t>
            </w:r>
            <w:r w:rsidR="00AE3E2F" w:rsidRPr="00B078FE">
              <w:rPr>
                <w:lang w:val="es-MX"/>
              </w:rPr>
              <w:t xml:space="preserve">sobre usted </w:t>
            </w:r>
            <w:r w:rsidR="00FA099A">
              <w:rPr>
                <w:lang w:val="es-MX"/>
              </w:rPr>
              <w:t xml:space="preserve">que </w:t>
            </w:r>
            <w:r w:rsidRPr="00B078FE">
              <w:rPr>
                <w:lang w:val="es-MX"/>
              </w:rPr>
              <w:t>esas entidades externas creen u obtengan (como el historial de medicamentos, el historial médico o la información del seguro) para que cada entidad pueda brindar un mejor tratamiento y coordinación de sus servicios de atención médica.</w:t>
            </w:r>
            <w:bookmarkEnd w:id="0"/>
          </w:p>
          <w:p w14:paraId="33DF0D7D" w14:textId="233094AD" w:rsidR="00B078FE" w:rsidRPr="00B078FE" w:rsidRDefault="00B078FE" w:rsidP="00B078FE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 w:rsidRPr="00B078FE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  <w:t xml:space="preserve">Puede optar por </w:t>
            </w:r>
            <w:r w:rsidRPr="00B078FE">
              <w:rPr>
                <w:lang w:val="es-MX"/>
              </w:rPr>
              <w:t>no compartir su información con el HIE. Si desea excluirse, háganos saber</w:t>
            </w:r>
            <w:r>
              <w:rPr>
                <w:lang w:val="es-MX"/>
              </w:rPr>
              <w:t>lo</w:t>
            </w:r>
            <w:r w:rsidRPr="00B078FE">
              <w:rPr>
                <w:lang w:val="es-MX"/>
              </w:rPr>
              <w:t>. Keystone Health hará todo lo posible para limitar el intercambio de información del</w:t>
            </w:r>
            <w:r>
              <w:rPr>
                <w:lang w:val="es-MX"/>
              </w:rPr>
              <w:t>/de la</w:t>
            </w:r>
            <w:r w:rsidRPr="00B078FE">
              <w:rPr>
                <w:lang w:val="es-MX"/>
              </w:rPr>
              <w:t xml:space="preserve"> paciente con </w:t>
            </w:r>
            <w:r>
              <w:rPr>
                <w:lang w:val="es-MX"/>
              </w:rPr>
              <w:t xml:space="preserve">los </w:t>
            </w:r>
            <w:proofErr w:type="spellStart"/>
            <w:r w:rsidRPr="00B078FE">
              <w:rPr>
                <w:lang w:val="es-MX"/>
              </w:rPr>
              <w:t>HIE</w:t>
            </w:r>
            <w:r>
              <w:rPr>
                <w:lang w:val="es-MX"/>
              </w:rPr>
              <w:t>s</w:t>
            </w:r>
            <w:proofErr w:type="spellEnd"/>
            <w:r w:rsidRPr="00B078FE">
              <w:rPr>
                <w:lang w:val="es-MX"/>
              </w:rPr>
              <w:t xml:space="preserve"> para cualquier paciente que haya optado por no participar.</w:t>
            </w:r>
          </w:p>
          <w:p w14:paraId="0F1536E0" w14:textId="236AA01E" w:rsidR="00B078FE" w:rsidRPr="00B078FE" w:rsidRDefault="00B078FE" w:rsidP="00B078FE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 w:rsidRPr="00B078FE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B078FE">
              <w:rPr>
                <w:lang w:val="es-MX"/>
              </w:rPr>
              <w:t>En los casos en que se requier</w:t>
            </w:r>
            <w:r w:rsidR="00AE3E2F">
              <w:rPr>
                <w:lang w:val="es-MX"/>
              </w:rPr>
              <w:t>e</w:t>
            </w:r>
            <w:r w:rsidRPr="00B078FE">
              <w:rPr>
                <w:lang w:val="es-MX"/>
              </w:rPr>
              <w:t xml:space="preserve"> su consentimiento o autorización específica para divulgar determinada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B078FE">
              <w:rPr>
                <w:lang w:val="es-MX"/>
              </w:rPr>
              <w:t xml:space="preserve"> otros, incluidos los </w:t>
            </w:r>
            <w:proofErr w:type="spellStart"/>
            <w:r w:rsidRPr="00B078FE">
              <w:rPr>
                <w:lang w:val="es-MX"/>
              </w:rPr>
              <w:t>HIE</w:t>
            </w:r>
            <w:r>
              <w:rPr>
                <w:lang w:val="es-MX"/>
              </w:rPr>
              <w:t>s</w:t>
            </w:r>
            <w:proofErr w:type="spellEnd"/>
            <w:r w:rsidRPr="00B078FE">
              <w:rPr>
                <w:lang w:val="es-MX"/>
              </w:rPr>
              <w:t xml:space="preserve">, no divulgaremos esa información </w:t>
            </w:r>
            <w:r>
              <w:rPr>
                <w:lang w:val="es-MX"/>
              </w:rPr>
              <w:t>m</w:t>
            </w:r>
            <w:r>
              <w:rPr>
                <w:rFonts w:ascii="Calibri" w:hAnsi="Calibri" w:cs="Calibri"/>
                <w:lang w:val="es-MX"/>
              </w:rPr>
              <w:t>é</w:t>
            </w:r>
            <w:r>
              <w:rPr>
                <w:lang w:val="es-MX"/>
              </w:rPr>
              <w:t>dica</w:t>
            </w:r>
            <w:r w:rsidRPr="00B078FE">
              <w:rPr>
                <w:lang w:val="es-MX"/>
              </w:rPr>
              <w:t xml:space="preserve"> sin obtener primero su consentimiento. La información que requiere consentimiento adicional para ser compartida incluye:</w:t>
            </w:r>
          </w:p>
          <w:p w14:paraId="3BE6E746" w14:textId="4EA9DB76" w:rsidR="00B078FE" w:rsidRPr="00B078FE" w:rsidRDefault="00B078FE" w:rsidP="00B078FE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B078FE">
              <w:rPr>
                <w:lang w:val="es-MX"/>
              </w:rPr>
              <w:t>- notas de psicoterapia;</w:t>
            </w:r>
          </w:p>
          <w:p w14:paraId="24432F3D" w14:textId="65552D5C" w:rsidR="00B078FE" w:rsidRPr="00B078FE" w:rsidRDefault="00B078FE" w:rsidP="00B078FE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B078FE">
              <w:rPr>
                <w:lang w:val="es-MX"/>
              </w:rPr>
              <w:t>- tratamiento por abuso de sustancias o alcohol; o</w:t>
            </w:r>
          </w:p>
          <w:p w14:paraId="3DD6BEEE" w14:textId="0AB1A4BD" w:rsidR="007F307C" w:rsidRPr="007F307C" w:rsidRDefault="00B078FE" w:rsidP="00B078FE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B078FE">
              <w:rPr>
                <w:lang w:val="es-MX"/>
              </w:rPr>
              <w:t xml:space="preserve">- </w:t>
            </w:r>
            <w:r>
              <w:rPr>
                <w:lang w:val="es-MX"/>
              </w:rPr>
              <w:t>t</w:t>
            </w:r>
            <w:r w:rsidRPr="00B078FE">
              <w:rPr>
                <w:lang w:val="es-MX"/>
              </w:rPr>
              <w:t>ratamiento de enfermedades de transmisión sexual.</w:t>
            </w:r>
          </w:p>
        </w:tc>
      </w:tr>
      <w:tr w:rsidR="00B078FE" w:rsidRPr="00362452" w14:paraId="48FBCC51" w14:textId="77777777" w:rsidTr="005F23BA">
        <w:tc>
          <w:tcPr>
            <w:tcW w:w="2785" w:type="dxa"/>
          </w:tcPr>
          <w:p w14:paraId="5E9F866B" w14:textId="69F9B310" w:rsidR="00B078FE" w:rsidRDefault="00B078FE" w:rsidP="00C60FA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Para responder a demandas judiciales y acciones legales</w:t>
            </w:r>
          </w:p>
        </w:tc>
        <w:tc>
          <w:tcPr>
            <w:tcW w:w="8005" w:type="dxa"/>
          </w:tcPr>
          <w:p w14:paraId="28F48E17" w14:textId="1970F379" w:rsidR="00B078FE" w:rsidRPr="00B078FE" w:rsidRDefault="00D57AB4" w:rsidP="00B078FE">
            <w:pPr>
              <w:tabs>
                <w:tab w:val="left" w:pos="276"/>
              </w:tabs>
              <w:ind w:left="276" w:hanging="276"/>
              <w:rPr>
                <w:lang w:val="es-MX"/>
              </w:rPr>
            </w:pPr>
            <w:r>
              <w:rPr>
                <w:lang w:val="es-MX"/>
              </w:rPr>
              <w:tab/>
            </w:r>
            <w:r w:rsidRPr="00D57AB4">
              <w:rPr>
                <w:lang w:val="es-MX"/>
              </w:rPr>
              <w:t>Podemos compartir información médica sobre usted en respuesta a una orden judicial o administrativa, o en respuesta a una citación. En la mayoría de los casos, recibirá un aviso de dicha divulgación de su información.</w:t>
            </w:r>
          </w:p>
        </w:tc>
      </w:tr>
    </w:tbl>
    <w:p w14:paraId="2C3D3168" w14:textId="77777777" w:rsidR="005F23BA" w:rsidRPr="00B078FE" w:rsidRDefault="005F23BA" w:rsidP="00C60FA1">
      <w:pPr>
        <w:rPr>
          <w:b/>
          <w:lang w:val="es-MX"/>
        </w:rPr>
      </w:pPr>
    </w:p>
    <w:p w14:paraId="4DF7E09C" w14:textId="728D663A" w:rsidR="00C60FA1" w:rsidRDefault="00D57AB4" w:rsidP="00840F76">
      <w:pPr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3597B070" w14:textId="17588BC9" w:rsidR="00D57AB4" w:rsidRDefault="00D57AB4" w:rsidP="00840F76">
      <w:pPr>
        <w:rPr>
          <w:b/>
          <w:lang w:val="es-MX"/>
        </w:rPr>
      </w:pPr>
    </w:p>
    <w:p w14:paraId="3AF7625B" w14:textId="3F8509B6" w:rsidR="00D57AB4" w:rsidRDefault="00D57AB4" w:rsidP="00840F76">
      <w:pPr>
        <w:rPr>
          <w:b/>
          <w:lang w:val="es-MX"/>
        </w:rPr>
      </w:pPr>
    </w:p>
    <w:p w14:paraId="6DD25DFC" w14:textId="3A6C88B4" w:rsidR="00D57AB4" w:rsidRDefault="00D57AB4" w:rsidP="00840F76">
      <w:pPr>
        <w:rPr>
          <w:b/>
          <w:lang w:val="es-MX"/>
        </w:rPr>
      </w:pPr>
    </w:p>
    <w:p w14:paraId="70C53A7A" w14:textId="59615966" w:rsidR="00D57AB4" w:rsidRDefault="00D57AB4" w:rsidP="00840F76">
      <w:pPr>
        <w:rPr>
          <w:b/>
          <w:lang w:val="es-MX"/>
        </w:rPr>
      </w:pPr>
    </w:p>
    <w:p w14:paraId="06AF7A4C" w14:textId="14F359BA" w:rsidR="00D57AB4" w:rsidRDefault="00D57AB4" w:rsidP="00840F76">
      <w:pPr>
        <w:rPr>
          <w:b/>
          <w:lang w:val="es-MX"/>
        </w:rPr>
      </w:pPr>
    </w:p>
    <w:p w14:paraId="56C5FD2D" w14:textId="048E8191" w:rsidR="00D57AB4" w:rsidRDefault="00D57AB4" w:rsidP="00840F76">
      <w:pPr>
        <w:rPr>
          <w:b/>
          <w:lang w:val="es-MX"/>
        </w:rPr>
      </w:pPr>
    </w:p>
    <w:p w14:paraId="6A0D3F76" w14:textId="19487D04" w:rsidR="00D57AB4" w:rsidRDefault="00D57AB4" w:rsidP="00840F76">
      <w:pPr>
        <w:rPr>
          <w:b/>
          <w:lang w:val="es-MX"/>
        </w:rPr>
      </w:pPr>
    </w:p>
    <w:p w14:paraId="0CF0D28E" w14:textId="0DCA4BBC" w:rsidR="00D57AB4" w:rsidRDefault="00D57AB4" w:rsidP="00840F76">
      <w:pPr>
        <w:rPr>
          <w:b/>
          <w:lang w:val="es-MX"/>
        </w:rPr>
      </w:pPr>
    </w:p>
    <w:p w14:paraId="24C81CFA" w14:textId="2BEC29AE" w:rsidR="00D57AB4" w:rsidRDefault="00D57AB4" w:rsidP="00D57AB4">
      <w:pPr>
        <w:jc w:val="center"/>
        <w:rPr>
          <w:b/>
          <w:lang w:val="es-MX"/>
        </w:rPr>
      </w:pPr>
      <w:r>
        <w:rPr>
          <w:b/>
          <w:sz w:val="36"/>
          <w:szCs w:val="36"/>
          <w:lang w:val="es-MX"/>
        </w:rPr>
        <w:t>Nuestras responsabilidades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7AB4" w:rsidRPr="00362452" w14:paraId="2DB97D47" w14:textId="77777777" w:rsidTr="00D57AB4">
        <w:tc>
          <w:tcPr>
            <w:tcW w:w="10790" w:type="dxa"/>
          </w:tcPr>
          <w:p w14:paraId="4CB71897" w14:textId="37ED13EF" w:rsidR="00D57AB4" w:rsidRPr="00D57AB4" w:rsidRDefault="00D57AB4" w:rsidP="00D57AB4">
            <w:pPr>
              <w:tabs>
                <w:tab w:val="left" w:pos="336"/>
              </w:tabs>
              <w:ind w:left="336" w:hanging="336"/>
              <w:rPr>
                <w:lang w:val="es-MX"/>
              </w:rPr>
            </w:pPr>
            <w:r w:rsidRPr="00D57AB4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D57AB4">
              <w:rPr>
                <w:lang w:val="es-MX"/>
              </w:rPr>
              <w:t>La ley nos exige que mantengamos la</w:t>
            </w:r>
            <w:r w:rsidR="004157B4">
              <w:rPr>
                <w:lang w:val="es-MX"/>
              </w:rPr>
              <w:t xml:space="preserve"> confidencialidad</w:t>
            </w:r>
            <w:r w:rsidRPr="00D57AB4">
              <w:rPr>
                <w:lang w:val="es-MX"/>
              </w:rPr>
              <w:t xml:space="preserve"> y seguridad de su información médica protegida y que le </w:t>
            </w:r>
            <w:r w:rsidR="004157B4">
              <w:rPr>
                <w:lang w:val="es-MX"/>
              </w:rPr>
              <w:t>proporcionemos un aviso de</w:t>
            </w:r>
            <w:r w:rsidRPr="00D57AB4">
              <w:rPr>
                <w:lang w:val="es-MX"/>
              </w:rPr>
              <w:t xml:space="preserve"> nuestros deberes legales y prácticas de </w:t>
            </w:r>
            <w:r w:rsidR="004157B4">
              <w:rPr>
                <w:lang w:val="es-MX"/>
              </w:rPr>
              <w:t>confidencialidad</w:t>
            </w:r>
            <w:r w:rsidRPr="00D57AB4">
              <w:rPr>
                <w:lang w:val="es-MX"/>
              </w:rPr>
              <w:t xml:space="preserve"> con respecto a su información médica protegida.</w:t>
            </w:r>
          </w:p>
          <w:p w14:paraId="27373FBC" w14:textId="31B04CE5" w:rsidR="00D57AB4" w:rsidRPr="00D57AB4" w:rsidRDefault="00D57AB4" w:rsidP="00D57AB4">
            <w:pPr>
              <w:tabs>
                <w:tab w:val="left" w:pos="324"/>
              </w:tabs>
              <w:ind w:left="324" w:hanging="324"/>
              <w:rPr>
                <w:lang w:val="es-MX"/>
              </w:rPr>
            </w:pPr>
            <w:r w:rsidRPr="00D57AB4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D57AB4">
              <w:rPr>
                <w:lang w:val="es-MX"/>
              </w:rPr>
              <w:t xml:space="preserve">Le </w:t>
            </w:r>
            <w:r w:rsidR="004157B4">
              <w:rPr>
                <w:lang w:val="es-MX"/>
              </w:rPr>
              <w:t>avisaremos</w:t>
            </w:r>
            <w:r w:rsidRPr="00D57AB4">
              <w:rPr>
                <w:lang w:val="es-MX"/>
              </w:rPr>
              <w:t xml:space="preserve"> de inmediato si se produce una violación que pueda haber comprometido la </w:t>
            </w:r>
            <w:r w:rsidR="004157B4">
              <w:rPr>
                <w:lang w:val="es-MX"/>
              </w:rPr>
              <w:t>confidencialidad</w:t>
            </w:r>
            <w:r w:rsidRPr="00D57AB4">
              <w:rPr>
                <w:lang w:val="es-MX"/>
              </w:rPr>
              <w:t xml:space="preserve"> o seguridad de su información.</w:t>
            </w:r>
          </w:p>
          <w:p w14:paraId="0D94D1D6" w14:textId="6AA24A1C" w:rsidR="00D57AB4" w:rsidRPr="00D57AB4" w:rsidRDefault="00D57AB4" w:rsidP="00D57AB4">
            <w:pPr>
              <w:tabs>
                <w:tab w:val="left" w:pos="342"/>
              </w:tabs>
              <w:ind w:left="342" w:hanging="342"/>
              <w:rPr>
                <w:lang w:val="es-MX"/>
              </w:rPr>
            </w:pPr>
            <w:r w:rsidRPr="00D57AB4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D57AB4">
              <w:rPr>
                <w:lang w:val="es-MX"/>
              </w:rPr>
              <w:t xml:space="preserve">Debemos cumplir con los deberes y las prácticas de </w:t>
            </w:r>
            <w:r w:rsidR="004157B4">
              <w:rPr>
                <w:lang w:val="es-MX"/>
              </w:rPr>
              <w:t>confidencialidad</w:t>
            </w:r>
            <w:r w:rsidRPr="00D57AB4">
              <w:rPr>
                <w:lang w:val="es-MX"/>
              </w:rPr>
              <w:t xml:space="preserve"> que se describen en este Aviso y le entregaremos una copia.</w:t>
            </w:r>
          </w:p>
          <w:p w14:paraId="2142BD9C" w14:textId="09F4532D" w:rsidR="00D57AB4" w:rsidRPr="00D57AB4" w:rsidRDefault="00D57AB4" w:rsidP="00D57AB4">
            <w:pPr>
              <w:tabs>
                <w:tab w:val="left" w:pos="342"/>
              </w:tabs>
              <w:ind w:left="342" w:hanging="342"/>
              <w:rPr>
                <w:lang w:val="es-MX"/>
              </w:rPr>
            </w:pPr>
            <w:r w:rsidRPr="00D57AB4">
              <w:rPr>
                <w:lang w:val="es-MX"/>
              </w:rPr>
              <w:t xml:space="preserve">• </w:t>
            </w:r>
            <w:r>
              <w:rPr>
                <w:lang w:val="es-MX"/>
              </w:rPr>
              <w:tab/>
            </w:r>
            <w:r w:rsidRPr="00D57AB4">
              <w:rPr>
                <w:lang w:val="es-MX"/>
              </w:rPr>
              <w:t xml:space="preserve">No usaremos ni compartiremos su información de otra manera que no sea la descrita aquí, a menos que nos indique </w:t>
            </w:r>
            <w:r w:rsidR="004157B4" w:rsidRPr="00D57AB4">
              <w:rPr>
                <w:lang w:val="es-MX"/>
              </w:rPr>
              <w:t xml:space="preserve">por escrito </w:t>
            </w:r>
            <w:r w:rsidRPr="00D57AB4">
              <w:rPr>
                <w:lang w:val="es-MX"/>
              </w:rPr>
              <w:t>que podemos hacerlo. Si nos dice que podemos, puede cambiar de opinión en cualquier momento. Háganos saber por escrito si cambia de opinión.</w:t>
            </w:r>
          </w:p>
          <w:p w14:paraId="1870CC5C" w14:textId="77777777" w:rsidR="00D57AB4" w:rsidRPr="00D57AB4" w:rsidRDefault="00D57AB4" w:rsidP="00D57AB4">
            <w:pPr>
              <w:rPr>
                <w:lang w:val="es-MX"/>
              </w:rPr>
            </w:pPr>
          </w:p>
          <w:p w14:paraId="28826716" w14:textId="3107EF30" w:rsidR="00D57AB4" w:rsidRDefault="00D57AB4" w:rsidP="00D57AB4">
            <w:pPr>
              <w:tabs>
                <w:tab w:val="left" w:pos="324"/>
              </w:tabs>
              <w:rPr>
                <w:b/>
                <w:lang w:val="es-MX"/>
              </w:rPr>
            </w:pPr>
            <w:r>
              <w:rPr>
                <w:lang w:val="es-MX"/>
              </w:rPr>
              <w:tab/>
            </w:r>
            <w:r w:rsidRPr="00D57AB4">
              <w:rPr>
                <w:lang w:val="es-MX"/>
              </w:rPr>
              <w:t>Para obtener más información, consulte: www.hhs.gov/ocr/privacy/hipaa/understanding/comsumers/index.html</w:t>
            </w:r>
          </w:p>
        </w:tc>
      </w:tr>
    </w:tbl>
    <w:p w14:paraId="1E07BEB9" w14:textId="186FDCDB" w:rsidR="00D57AB4" w:rsidRDefault="00D57AB4" w:rsidP="00D57AB4">
      <w:pPr>
        <w:rPr>
          <w:b/>
          <w:lang w:val="es-MX"/>
        </w:rPr>
      </w:pPr>
    </w:p>
    <w:p w14:paraId="144741A4" w14:textId="1305D344" w:rsidR="00D57AB4" w:rsidRDefault="00D57AB4" w:rsidP="00D57AB4">
      <w:pPr>
        <w:spacing w:after="120" w:line="240" w:lineRule="auto"/>
        <w:rPr>
          <w:b/>
          <w:lang w:val="es-MX"/>
        </w:rPr>
      </w:pPr>
      <w:r w:rsidRPr="00D57AB4">
        <w:rPr>
          <w:b/>
          <w:lang w:val="es-MX"/>
        </w:rPr>
        <w:t xml:space="preserve">Cambios en los términos de este </w:t>
      </w:r>
      <w:r w:rsidR="00D558D2">
        <w:rPr>
          <w:b/>
          <w:lang w:val="es-MX"/>
        </w:rPr>
        <w:t>A</w:t>
      </w:r>
      <w:r w:rsidRPr="00D57AB4">
        <w:rPr>
          <w:b/>
          <w:lang w:val="es-MX"/>
        </w:rPr>
        <w:t>viso</w:t>
      </w:r>
    </w:p>
    <w:p w14:paraId="7ECE3186" w14:textId="27341646" w:rsidR="00D57AB4" w:rsidRPr="00D57AB4" w:rsidRDefault="00D57AB4" w:rsidP="00D57AB4">
      <w:pPr>
        <w:spacing w:after="120" w:line="240" w:lineRule="auto"/>
        <w:rPr>
          <w:lang w:val="es-MX"/>
        </w:rPr>
      </w:pPr>
      <w:r w:rsidRPr="00D57AB4">
        <w:rPr>
          <w:lang w:val="es-MX"/>
        </w:rPr>
        <w:t>Podemos cambiar los términos de este Aviso, y los cambios se aplicarán a toda la información que tengamos sobre usted. El nuevo Aviso estará disponible a solicitud, en nuestra oficina y en nuestro sitio web.</w:t>
      </w:r>
    </w:p>
    <w:p w14:paraId="19F4B8D3" w14:textId="77777777" w:rsidR="00D57AB4" w:rsidRDefault="00D57AB4" w:rsidP="00D57AB4">
      <w:pPr>
        <w:spacing w:after="120" w:line="240" w:lineRule="auto"/>
        <w:rPr>
          <w:b/>
          <w:lang w:val="es-MX"/>
        </w:rPr>
      </w:pPr>
      <w:r w:rsidRPr="00D57AB4">
        <w:rPr>
          <w:b/>
          <w:lang w:val="es-MX"/>
        </w:rPr>
        <w:t>Aplicación de este Aviso.</w:t>
      </w:r>
    </w:p>
    <w:p w14:paraId="16787DED" w14:textId="7D278D6E" w:rsidR="00D57AB4" w:rsidRDefault="00D57AB4" w:rsidP="00D57AB4">
      <w:pPr>
        <w:spacing w:after="240" w:line="240" w:lineRule="auto"/>
        <w:rPr>
          <w:lang w:val="es-MX"/>
        </w:rPr>
      </w:pPr>
      <w:r w:rsidRPr="00D57AB4">
        <w:rPr>
          <w:lang w:val="es-MX"/>
        </w:rPr>
        <w:t>Los términos de este Aviso de prácticas de</w:t>
      </w:r>
      <w:r>
        <w:rPr>
          <w:lang w:val="es-MX"/>
        </w:rPr>
        <w:t xml:space="preserve"> confidencialidad</w:t>
      </w:r>
      <w:r w:rsidR="004157B4">
        <w:rPr>
          <w:lang w:val="es-MX"/>
        </w:rPr>
        <w:t xml:space="preserve"> </w:t>
      </w:r>
      <w:r w:rsidRPr="00D57AB4">
        <w:rPr>
          <w:lang w:val="es-MX"/>
        </w:rPr>
        <w:t>se aplican a todas las ubicaciones de servicios de Keystone Health, que incluyen lo siguiente:</w:t>
      </w:r>
    </w:p>
    <w:p w14:paraId="16A27D0B" w14:textId="60339DEE" w:rsidR="00D57AB4" w:rsidRPr="00954678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  <w:bCs/>
        </w:rPr>
      </w:pPr>
      <w:bookmarkStart w:id="1" w:name="_Hlk5178353"/>
      <w:r w:rsidRPr="00954678">
        <w:rPr>
          <w:rFonts w:eastAsia="Arial Unicode MS"/>
          <w:b/>
          <w:bCs/>
        </w:rPr>
        <w:t>Audiology &amp; Speech</w:t>
      </w:r>
      <w:r w:rsidR="003A3829">
        <w:rPr>
          <w:rFonts w:eastAsia="Arial Unicode MS"/>
          <w:b/>
          <w:bCs/>
        </w:rPr>
        <w:t xml:space="preserve"> [</w:t>
      </w:r>
      <w:proofErr w:type="spellStart"/>
      <w:r w:rsidR="003A3829">
        <w:rPr>
          <w:rFonts w:eastAsia="Arial Unicode MS"/>
          <w:b/>
          <w:bCs/>
        </w:rPr>
        <w:t>Audiolog</w:t>
      </w:r>
      <w:r w:rsidR="003A3829">
        <w:rPr>
          <w:rFonts w:ascii="Calibri" w:eastAsia="Arial Unicode MS" w:hAnsi="Calibri" w:cs="Calibri"/>
          <w:b/>
          <w:bCs/>
        </w:rPr>
        <w:t>í</w:t>
      </w:r>
      <w:r w:rsidR="003A3829">
        <w:rPr>
          <w:rFonts w:eastAsia="Arial Unicode MS"/>
          <w:b/>
          <w:bCs/>
        </w:rPr>
        <w:t>a</w:t>
      </w:r>
      <w:proofErr w:type="spellEnd"/>
      <w:r w:rsidR="003A3829">
        <w:rPr>
          <w:rFonts w:eastAsia="Arial Unicode MS"/>
          <w:b/>
          <w:bCs/>
        </w:rPr>
        <w:t xml:space="preserve"> y </w:t>
      </w:r>
      <w:proofErr w:type="spellStart"/>
      <w:r w:rsidR="003A3829">
        <w:rPr>
          <w:rFonts w:eastAsia="Arial Unicode MS"/>
          <w:b/>
          <w:bCs/>
        </w:rPr>
        <w:t>Habla</w:t>
      </w:r>
      <w:proofErr w:type="spellEnd"/>
      <w:r w:rsidR="003A3829">
        <w:rPr>
          <w:rFonts w:eastAsia="Arial Unicode MS"/>
          <w:b/>
          <w:bCs/>
        </w:rPr>
        <w:t>]</w:t>
      </w:r>
      <w:r w:rsidRPr="00954678">
        <w:rPr>
          <w:rFonts w:eastAsia="Arial Unicode MS"/>
          <w:b/>
          <w:bCs/>
        </w:rPr>
        <w:t>,</w:t>
      </w:r>
      <w:r w:rsidRPr="00954678">
        <w:rPr>
          <w:rFonts w:eastAsia="Arial Unicode MS"/>
          <w:bCs/>
        </w:rPr>
        <w:t xml:space="preserve"> 820 Fifth Ave., Chambersburg, PA 17201</w:t>
      </w:r>
    </w:p>
    <w:p w14:paraId="72A3D427" w14:textId="4B53C4BE" w:rsidR="00D57AB4" w:rsidRPr="00954678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  <w:bCs/>
        </w:rPr>
      </w:pPr>
      <w:r w:rsidRPr="00954678">
        <w:rPr>
          <w:rFonts w:eastAsia="Arial Unicode MS"/>
          <w:b/>
          <w:bCs/>
        </w:rPr>
        <w:t>Behavioral Health</w:t>
      </w:r>
      <w:r w:rsidR="003A3829">
        <w:rPr>
          <w:rFonts w:eastAsia="Arial Unicode MS"/>
          <w:b/>
          <w:bCs/>
        </w:rPr>
        <w:t xml:space="preserve"> [</w:t>
      </w:r>
      <w:proofErr w:type="spellStart"/>
      <w:r w:rsidR="003A3829">
        <w:rPr>
          <w:rFonts w:eastAsia="Arial Unicode MS"/>
          <w:b/>
          <w:bCs/>
        </w:rPr>
        <w:t>Salud</w:t>
      </w:r>
      <w:proofErr w:type="spellEnd"/>
      <w:r w:rsidR="003A3829">
        <w:rPr>
          <w:rFonts w:eastAsia="Arial Unicode MS"/>
          <w:b/>
          <w:bCs/>
        </w:rPr>
        <w:t xml:space="preserve"> Mental]</w:t>
      </w:r>
      <w:r w:rsidRPr="00954678">
        <w:rPr>
          <w:rFonts w:eastAsia="Arial Unicode MS"/>
          <w:b/>
          <w:bCs/>
        </w:rPr>
        <w:t>,</w:t>
      </w:r>
      <w:r w:rsidRPr="00954678">
        <w:rPr>
          <w:rFonts w:eastAsia="Arial Unicode MS"/>
          <w:bCs/>
        </w:rPr>
        <w:t xml:space="preserve"> 110 Chambers Hill Dr., Chambersburg, PA 17201</w:t>
      </w:r>
    </w:p>
    <w:p w14:paraId="120ECF1C" w14:textId="672DE740" w:rsidR="00D57AB4" w:rsidRPr="00954678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</w:pPr>
      <w:r w:rsidRPr="00954678">
        <w:rPr>
          <w:b/>
        </w:rPr>
        <w:t>Crisis Intervention</w:t>
      </w:r>
      <w:r w:rsidR="003A3829">
        <w:rPr>
          <w:b/>
        </w:rPr>
        <w:t xml:space="preserve"> [</w:t>
      </w:r>
      <w:proofErr w:type="spellStart"/>
      <w:r w:rsidR="003A3829">
        <w:rPr>
          <w:b/>
        </w:rPr>
        <w:t>Intervenci</w:t>
      </w:r>
      <w:r w:rsidR="003A3829">
        <w:rPr>
          <w:rFonts w:ascii="Calibri" w:hAnsi="Calibri" w:cs="Calibri"/>
          <w:b/>
        </w:rPr>
        <w:t>ó</w:t>
      </w:r>
      <w:r w:rsidR="003A3829">
        <w:rPr>
          <w:b/>
        </w:rPr>
        <w:t>n</w:t>
      </w:r>
      <w:proofErr w:type="spellEnd"/>
      <w:r w:rsidR="003A3829">
        <w:rPr>
          <w:b/>
        </w:rPr>
        <w:t xml:space="preserve"> </w:t>
      </w:r>
      <w:proofErr w:type="spellStart"/>
      <w:r w:rsidR="003A3829">
        <w:rPr>
          <w:b/>
        </w:rPr>
        <w:t>en</w:t>
      </w:r>
      <w:proofErr w:type="spellEnd"/>
      <w:r w:rsidR="003A3829">
        <w:rPr>
          <w:b/>
        </w:rPr>
        <w:t xml:space="preserve"> Crisis]</w:t>
      </w:r>
      <w:r w:rsidRPr="00954678">
        <w:rPr>
          <w:b/>
        </w:rPr>
        <w:t xml:space="preserve">, </w:t>
      </w:r>
      <w:r w:rsidRPr="00954678">
        <w:rPr>
          <w:bCs/>
        </w:rPr>
        <w:t xml:space="preserve">112 N. Seventh St., Chambersburg, PA  </w:t>
      </w:r>
      <w:r w:rsidRPr="00954678">
        <w:t>17201</w:t>
      </w:r>
    </w:p>
    <w:p w14:paraId="5D2C3139" w14:textId="3EA3FB80" w:rsidR="00D57AB4" w:rsidRPr="005D47B0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</w:rPr>
      </w:pPr>
      <w:r w:rsidRPr="005D47B0">
        <w:rPr>
          <w:rFonts w:eastAsia="Arial Unicode MS"/>
          <w:b/>
        </w:rPr>
        <w:t xml:space="preserve">Dental </w:t>
      </w:r>
      <w:r w:rsidR="005D47B0" w:rsidRPr="005D47B0">
        <w:rPr>
          <w:rFonts w:eastAsia="Arial Unicode MS"/>
          <w:b/>
        </w:rPr>
        <w:t xml:space="preserve">– </w:t>
      </w:r>
      <w:r w:rsidRPr="005D47B0">
        <w:rPr>
          <w:rFonts w:eastAsia="Arial Unicode MS"/>
          <w:b/>
        </w:rPr>
        <w:t>Chambersburg</w:t>
      </w:r>
      <w:r w:rsidR="005D47B0" w:rsidRPr="005D47B0">
        <w:rPr>
          <w:rFonts w:eastAsia="Arial Unicode MS"/>
          <w:b/>
        </w:rPr>
        <w:t xml:space="preserve"> </w:t>
      </w:r>
      <w:r w:rsidR="003A3829" w:rsidRPr="005D47B0">
        <w:rPr>
          <w:rFonts w:eastAsia="Arial Unicode MS"/>
          <w:b/>
        </w:rPr>
        <w:t>[</w:t>
      </w:r>
      <w:proofErr w:type="spellStart"/>
      <w:r w:rsidR="003A3829" w:rsidRPr="005D47B0">
        <w:rPr>
          <w:rFonts w:eastAsia="Arial Unicode MS"/>
          <w:b/>
        </w:rPr>
        <w:t>Servicios</w:t>
      </w:r>
      <w:proofErr w:type="spellEnd"/>
      <w:r w:rsidR="003A3829" w:rsidRPr="005D47B0">
        <w:rPr>
          <w:rFonts w:eastAsia="Arial Unicode MS"/>
          <w:b/>
        </w:rPr>
        <w:t xml:space="preserve"> </w:t>
      </w:r>
      <w:proofErr w:type="spellStart"/>
      <w:r w:rsidR="003A3829" w:rsidRPr="005D47B0">
        <w:rPr>
          <w:rFonts w:eastAsia="Arial Unicode MS"/>
          <w:b/>
        </w:rPr>
        <w:t>Dentales</w:t>
      </w:r>
      <w:proofErr w:type="spellEnd"/>
      <w:r w:rsidR="003A3829" w:rsidRPr="005D47B0">
        <w:rPr>
          <w:rFonts w:eastAsia="Arial Unicode MS"/>
          <w:b/>
        </w:rPr>
        <w:t xml:space="preserve"> </w:t>
      </w:r>
      <w:r w:rsidR="005D47B0" w:rsidRPr="005D47B0">
        <w:rPr>
          <w:rFonts w:eastAsia="Arial Unicode MS"/>
          <w:b/>
        </w:rPr>
        <w:t xml:space="preserve">– </w:t>
      </w:r>
      <w:r w:rsidR="003A3829" w:rsidRPr="005D47B0">
        <w:rPr>
          <w:rFonts w:eastAsia="Arial Unicode MS"/>
          <w:b/>
        </w:rPr>
        <w:t>Chambersburg]</w:t>
      </w:r>
      <w:r w:rsidR="005D47B0" w:rsidRPr="005D47B0">
        <w:rPr>
          <w:rFonts w:eastAsia="Arial Unicode MS"/>
          <w:b/>
        </w:rPr>
        <w:t>,</w:t>
      </w:r>
      <w:r w:rsidR="003A3829" w:rsidRPr="005D47B0">
        <w:rPr>
          <w:rFonts w:eastAsia="Arial Unicode MS"/>
          <w:b/>
        </w:rPr>
        <w:t xml:space="preserve"> </w:t>
      </w:r>
      <w:r w:rsidRPr="005D47B0">
        <w:rPr>
          <w:rFonts w:eastAsia="Arial Unicode MS"/>
        </w:rPr>
        <w:t>767 Fifth Ave, Suite B-3a</w:t>
      </w:r>
      <w:r w:rsidRPr="005D47B0">
        <w:rPr>
          <w:rFonts w:eastAsia="Arial Unicode MS"/>
          <w:b/>
        </w:rPr>
        <w:t xml:space="preserve">, </w:t>
      </w:r>
      <w:r w:rsidRPr="005D47B0">
        <w:rPr>
          <w:rFonts w:eastAsia="Arial Unicode MS"/>
        </w:rPr>
        <w:t>Chambersburg, PA 17201</w:t>
      </w:r>
    </w:p>
    <w:p w14:paraId="03693F90" w14:textId="5D807A7D" w:rsidR="00D57AB4" w:rsidRPr="005D47B0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</w:rPr>
      </w:pPr>
      <w:r w:rsidRPr="005D47B0">
        <w:rPr>
          <w:rFonts w:eastAsia="Arial Unicode MS"/>
          <w:b/>
          <w:bCs/>
          <w:lang w:val="es-MX"/>
        </w:rPr>
        <w:t xml:space="preserve">Dental </w:t>
      </w:r>
      <w:r w:rsidR="005D47B0" w:rsidRPr="005D47B0">
        <w:rPr>
          <w:rFonts w:eastAsia="Arial Unicode MS"/>
          <w:b/>
          <w:bCs/>
          <w:lang w:val="es-MX"/>
        </w:rPr>
        <w:t xml:space="preserve">– </w:t>
      </w:r>
      <w:r w:rsidRPr="005D47B0">
        <w:rPr>
          <w:rFonts w:eastAsia="Arial Unicode MS"/>
          <w:b/>
          <w:bCs/>
          <w:lang w:val="es-MX"/>
        </w:rPr>
        <w:t xml:space="preserve">Mont Alto </w:t>
      </w:r>
      <w:r w:rsidR="003A3829" w:rsidRPr="005D47B0">
        <w:rPr>
          <w:rFonts w:eastAsia="Arial Unicode MS"/>
          <w:b/>
          <w:bCs/>
          <w:lang w:val="es-MX"/>
        </w:rPr>
        <w:t xml:space="preserve">[Servicios Dentales </w:t>
      </w:r>
      <w:r w:rsidR="005D47B0" w:rsidRPr="005D47B0">
        <w:rPr>
          <w:rFonts w:eastAsia="Arial Unicode MS"/>
          <w:b/>
          <w:bCs/>
          <w:lang w:val="es-MX"/>
        </w:rPr>
        <w:t xml:space="preserve">– </w:t>
      </w:r>
      <w:r w:rsidR="003A3829" w:rsidRPr="005D47B0">
        <w:rPr>
          <w:rFonts w:eastAsia="Arial Unicode MS"/>
          <w:b/>
          <w:bCs/>
        </w:rPr>
        <w:t>Mont Alto]</w:t>
      </w:r>
      <w:r w:rsidR="005D47B0" w:rsidRPr="005D47B0">
        <w:rPr>
          <w:rFonts w:eastAsia="Arial Unicode MS"/>
          <w:b/>
          <w:bCs/>
        </w:rPr>
        <w:t>,</w:t>
      </w:r>
      <w:r w:rsidR="003A3829" w:rsidRPr="005D47B0">
        <w:rPr>
          <w:rFonts w:eastAsia="Arial Unicode MS"/>
          <w:b/>
          <w:bCs/>
        </w:rPr>
        <w:t xml:space="preserve"> </w:t>
      </w:r>
      <w:r w:rsidRPr="005D47B0">
        <w:rPr>
          <w:rFonts w:eastAsia="Arial Unicode MS"/>
          <w:bCs/>
        </w:rPr>
        <w:t>6155 Anthony Highway, Suite C, Waynesboro, PA 17268</w:t>
      </w:r>
    </w:p>
    <w:p w14:paraId="77B82158" w14:textId="543086AC" w:rsidR="00D57AB4" w:rsidRPr="00954678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u w:val="single"/>
        </w:rPr>
      </w:pPr>
      <w:r w:rsidRPr="00954678">
        <w:rPr>
          <w:b/>
        </w:rPr>
        <w:t>Family Medicine</w:t>
      </w:r>
      <w:r w:rsidR="005D47B0">
        <w:rPr>
          <w:b/>
        </w:rPr>
        <w:t xml:space="preserve"> </w:t>
      </w:r>
      <w:r w:rsidR="003A3829">
        <w:t>[</w:t>
      </w:r>
      <w:proofErr w:type="spellStart"/>
      <w:r w:rsidR="003A3829">
        <w:rPr>
          <w:b/>
        </w:rPr>
        <w:t>Medicina</w:t>
      </w:r>
      <w:proofErr w:type="spellEnd"/>
      <w:r w:rsidR="003A3829">
        <w:rPr>
          <w:b/>
        </w:rPr>
        <w:t xml:space="preserve"> de </w:t>
      </w:r>
      <w:proofErr w:type="spellStart"/>
      <w:r w:rsidR="003A3829">
        <w:rPr>
          <w:b/>
        </w:rPr>
        <w:t>Familia</w:t>
      </w:r>
      <w:proofErr w:type="spellEnd"/>
      <w:r w:rsidR="003A3829">
        <w:rPr>
          <w:b/>
        </w:rPr>
        <w:t>]</w:t>
      </w:r>
      <w:r w:rsidR="005D47B0">
        <w:rPr>
          <w:b/>
        </w:rPr>
        <w:t xml:space="preserve">, </w:t>
      </w:r>
      <w:r w:rsidRPr="00954678">
        <w:t>820 Fifth Ave, Chambersburg, PA 17201</w:t>
      </w:r>
    </w:p>
    <w:p w14:paraId="6DE42959" w14:textId="3DF3CD78" w:rsidR="00D57AB4" w:rsidRPr="00954678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  <w:bCs/>
        </w:rPr>
      </w:pPr>
      <w:r w:rsidRPr="00954678">
        <w:rPr>
          <w:rFonts w:eastAsia="Arial Unicode MS"/>
          <w:b/>
          <w:bCs/>
        </w:rPr>
        <w:t>Infectious Diseases</w:t>
      </w:r>
      <w:r w:rsidR="005D47B0">
        <w:rPr>
          <w:rFonts w:eastAsia="Arial Unicode MS"/>
          <w:b/>
          <w:bCs/>
        </w:rPr>
        <w:t xml:space="preserve"> </w:t>
      </w:r>
      <w:r w:rsidR="003A3829">
        <w:rPr>
          <w:rFonts w:eastAsia="Arial Unicode MS"/>
          <w:b/>
          <w:bCs/>
        </w:rPr>
        <w:t>[</w:t>
      </w:r>
      <w:proofErr w:type="spellStart"/>
      <w:r w:rsidR="003A3829">
        <w:rPr>
          <w:rFonts w:eastAsia="Arial Unicode MS"/>
          <w:b/>
          <w:bCs/>
        </w:rPr>
        <w:t>Enfermedades</w:t>
      </w:r>
      <w:proofErr w:type="spellEnd"/>
      <w:r w:rsidR="003A3829">
        <w:rPr>
          <w:rFonts w:eastAsia="Arial Unicode MS"/>
          <w:b/>
          <w:bCs/>
        </w:rPr>
        <w:t xml:space="preserve"> </w:t>
      </w:r>
      <w:proofErr w:type="spellStart"/>
      <w:r w:rsidR="003A3829">
        <w:rPr>
          <w:rFonts w:eastAsia="Arial Unicode MS"/>
          <w:b/>
          <w:bCs/>
        </w:rPr>
        <w:t>Infecciosas</w:t>
      </w:r>
      <w:proofErr w:type="spellEnd"/>
      <w:r w:rsidR="003A3829">
        <w:rPr>
          <w:rFonts w:eastAsia="Arial Unicode MS"/>
          <w:b/>
          <w:bCs/>
        </w:rPr>
        <w:t>]</w:t>
      </w:r>
      <w:r w:rsidR="005D47B0">
        <w:rPr>
          <w:rFonts w:eastAsia="Arial Unicode MS"/>
          <w:b/>
          <w:bCs/>
        </w:rPr>
        <w:t>,</w:t>
      </w:r>
      <w:r w:rsidR="003A3829">
        <w:rPr>
          <w:rFonts w:eastAsia="Arial Unicode MS"/>
          <w:b/>
          <w:bCs/>
        </w:rPr>
        <w:t xml:space="preserve"> </w:t>
      </w:r>
      <w:r w:rsidRPr="00954678">
        <w:rPr>
          <w:rFonts w:eastAsia="Arial Unicode MS"/>
          <w:bCs/>
        </w:rPr>
        <w:t>830 Fifth Ave., Suite 201, Chambersburg, PA 17201</w:t>
      </w:r>
    </w:p>
    <w:p w14:paraId="65132940" w14:textId="2060D86E" w:rsidR="00D57AB4" w:rsidRPr="00954678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  <w:bCs/>
        </w:rPr>
      </w:pPr>
      <w:r w:rsidRPr="00954678">
        <w:rPr>
          <w:rFonts w:eastAsia="Arial Unicode MS"/>
          <w:b/>
          <w:bCs/>
        </w:rPr>
        <w:t>Community Outreach</w:t>
      </w:r>
      <w:r w:rsidR="005D47B0">
        <w:rPr>
          <w:rFonts w:eastAsia="Arial Unicode MS"/>
          <w:b/>
          <w:bCs/>
        </w:rPr>
        <w:t xml:space="preserve"> [</w:t>
      </w:r>
      <w:proofErr w:type="spellStart"/>
      <w:r w:rsidR="005D47B0">
        <w:rPr>
          <w:rFonts w:eastAsia="Arial Unicode MS"/>
          <w:b/>
          <w:bCs/>
        </w:rPr>
        <w:t>Proyecc</w:t>
      </w:r>
      <w:r w:rsidR="005D47B0">
        <w:rPr>
          <w:rFonts w:ascii="Calibri" w:eastAsia="Arial Unicode MS" w:hAnsi="Calibri" w:cs="Calibri"/>
          <w:b/>
          <w:bCs/>
        </w:rPr>
        <w:t>ión</w:t>
      </w:r>
      <w:proofErr w:type="spellEnd"/>
      <w:r w:rsidR="005D47B0">
        <w:rPr>
          <w:rFonts w:ascii="Calibri" w:eastAsia="Arial Unicode MS" w:hAnsi="Calibri" w:cs="Calibri"/>
          <w:b/>
          <w:bCs/>
        </w:rPr>
        <w:t xml:space="preserve"> </w:t>
      </w:r>
      <w:proofErr w:type="spellStart"/>
      <w:r w:rsidR="005D47B0">
        <w:rPr>
          <w:rFonts w:ascii="Calibri" w:eastAsia="Arial Unicode MS" w:hAnsi="Calibri" w:cs="Calibri"/>
          <w:b/>
          <w:bCs/>
        </w:rPr>
        <w:t>Comunitaria</w:t>
      </w:r>
      <w:proofErr w:type="spellEnd"/>
      <w:r w:rsidR="005D47B0">
        <w:rPr>
          <w:rFonts w:ascii="Calibri" w:eastAsia="Arial Unicode MS" w:hAnsi="Calibri" w:cs="Calibri"/>
          <w:b/>
          <w:bCs/>
        </w:rPr>
        <w:t xml:space="preserve">], </w:t>
      </w:r>
      <w:r w:rsidRPr="00954678">
        <w:rPr>
          <w:rFonts w:eastAsia="Arial Unicode MS"/>
          <w:bCs/>
        </w:rPr>
        <w:t xml:space="preserve">455 Lincoln Way West, Chambersburg, PA 17201 </w:t>
      </w:r>
      <w:r w:rsidRPr="00954678">
        <w:rPr>
          <w:rFonts w:eastAsia="Arial Unicode MS"/>
          <w:b/>
          <w:bCs/>
        </w:rPr>
        <w:t>&amp;</w:t>
      </w:r>
      <w:r w:rsidRPr="00954678">
        <w:rPr>
          <w:rFonts w:eastAsia="Arial Unicode MS"/>
          <w:bCs/>
        </w:rPr>
        <w:t xml:space="preserve">  </w:t>
      </w:r>
      <w:r w:rsidRPr="00954678">
        <w:rPr>
          <w:rFonts w:eastAsia="Arial Unicode MS"/>
          <w:b/>
          <w:bCs/>
        </w:rPr>
        <w:t xml:space="preserve"> </w:t>
      </w:r>
      <w:r w:rsidRPr="00954678">
        <w:rPr>
          <w:rFonts w:eastAsia="Arial Unicode MS"/>
          <w:bCs/>
        </w:rPr>
        <w:t>830 Fifth Avenue, Suite 201 Chambersburg, PA 17201</w:t>
      </w:r>
    </w:p>
    <w:p w14:paraId="2B226813" w14:textId="5F1C3792" w:rsidR="00D57AB4" w:rsidRPr="00954678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</w:rPr>
      </w:pPr>
      <w:r w:rsidRPr="00954678">
        <w:rPr>
          <w:rFonts w:eastAsia="Arial Unicode MS"/>
          <w:b/>
          <w:bCs/>
        </w:rPr>
        <w:t>Internal Medicine</w:t>
      </w:r>
      <w:r w:rsidR="005D47B0">
        <w:rPr>
          <w:rFonts w:eastAsia="Arial Unicode MS"/>
          <w:b/>
          <w:bCs/>
        </w:rPr>
        <w:t xml:space="preserve"> [</w:t>
      </w:r>
      <w:proofErr w:type="spellStart"/>
      <w:r w:rsidR="005D47B0">
        <w:rPr>
          <w:rFonts w:eastAsia="Arial Unicode MS"/>
          <w:b/>
          <w:bCs/>
        </w:rPr>
        <w:t>Medicina</w:t>
      </w:r>
      <w:proofErr w:type="spellEnd"/>
      <w:r w:rsidR="005D47B0">
        <w:rPr>
          <w:rFonts w:eastAsia="Arial Unicode MS"/>
          <w:b/>
          <w:bCs/>
        </w:rPr>
        <w:t xml:space="preserve"> </w:t>
      </w:r>
      <w:proofErr w:type="spellStart"/>
      <w:r w:rsidR="005D47B0">
        <w:rPr>
          <w:rFonts w:eastAsia="Arial Unicode MS"/>
          <w:b/>
          <w:bCs/>
        </w:rPr>
        <w:t>Interna</w:t>
      </w:r>
      <w:proofErr w:type="spellEnd"/>
      <w:r w:rsidR="005D47B0">
        <w:rPr>
          <w:rFonts w:eastAsia="Arial Unicode MS"/>
          <w:b/>
          <w:bCs/>
        </w:rPr>
        <w:t>]</w:t>
      </w:r>
      <w:r w:rsidRPr="00954678">
        <w:rPr>
          <w:rFonts w:eastAsia="Arial Unicode MS"/>
          <w:b/>
          <w:bCs/>
        </w:rPr>
        <w:t xml:space="preserve">, </w:t>
      </w:r>
      <w:r w:rsidRPr="00954678">
        <w:rPr>
          <w:rFonts w:eastAsia="Arial Unicode MS"/>
          <w:bCs/>
        </w:rPr>
        <w:t>830 Fifth Ave., Suite 201, Chambersburg, PA 17201</w:t>
      </w:r>
    </w:p>
    <w:p w14:paraId="61FF62FD" w14:textId="5A2E38B6" w:rsidR="00D57AB4" w:rsidRPr="005D47B0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  <w:bCs/>
        </w:rPr>
      </w:pPr>
      <w:r w:rsidRPr="005D47B0">
        <w:rPr>
          <w:b/>
        </w:rPr>
        <w:t>Pediatrics</w:t>
      </w:r>
      <w:r w:rsidR="005D47B0" w:rsidRPr="005D47B0">
        <w:rPr>
          <w:b/>
        </w:rPr>
        <w:t xml:space="preserve"> –</w:t>
      </w:r>
      <w:r w:rsidRPr="005D47B0">
        <w:rPr>
          <w:b/>
        </w:rPr>
        <w:t xml:space="preserve"> Chambersburg</w:t>
      </w:r>
      <w:r w:rsidR="005D47B0" w:rsidRPr="005D47B0">
        <w:rPr>
          <w:b/>
        </w:rPr>
        <w:t xml:space="preserve"> [</w:t>
      </w:r>
      <w:proofErr w:type="spellStart"/>
      <w:r w:rsidR="005D47B0" w:rsidRPr="005D47B0">
        <w:rPr>
          <w:b/>
        </w:rPr>
        <w:t>Pediatr</w:t>
      </w:r>
      <w:r w:rsidR="005D47B0" w:rsidRPr="005D47B0">
        <w:rPr>
          <w:rFonts w:ascii="Calibri" w:hAnsi="Calibri" w:cs="Calibri"/>
          <w:b/>
        </w:rPr>
        <w:t>í</w:t>
      </w:r>
      <w:r w:rsidR="005D47B0" w:rsidRPr="005D47B0">
        <w:rPr>
          <w:b/>
        </w:rPr>
        <w:t>a</w:t>
      </w:r>
      <w:proofErr w:type="spellEnd"/>
      <w:r w:rsidR="005D47B0" w:rsidRPr="005D47B0">
        <w:rPr>
          <w:b/>
        </w:rPr>
        <w:t xml:space="preserve"> – Chambersburg].</w:t>
      </w:r>
      <w:r w:rsidRPr="005D47B0">
        <w:rPr>
          <w:b/>
        </w:rPr>
        <w:t xml:space="preserve"> </w:t>
      </w:r>
      <w:r w:rsidRPr="00954678">
        <w:t>830 Fifth Ave. Suite 103, Chambersburg, PA 17201</w:t>
      </w:r>
    </w:p>
    <w:p w14:paraId="1D8565B2" w14:textId="0D4D6EA9" w:rsidR="00D57AB4" w:rsidRPr="005D47B0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  <w:bCs/>
        </w:rPr>
      </w:pPr>
      <w:r w:rsidRPr="005D47B0">
        <w:rPr>
          <w:b/>
        </w:rPr>
        <w:t>Pediatrics</w:t>
      </w:r>
      <w:r w:rsidR="005D47B0" w:rsidRPr="005D47B0">
        <w:rPr>
          <w:b/>
        </w:rPr>
        <w:t xml:space="preserve"> – </w:t>
      </w:r>
      <w:r w:rsidRPr="005D47B0">
        <w:rPr>
          <w:b/>
        </w:rPr>
        <w:t>Waynesboro</w:t>
      </w:r>
      <w:r w:rsidR="005D47B0" w:rsidRPr="005D47B0">
        <w:rPr>
          <w:b/>
        </w:rPr>
        <w:t xml:space="preserve"> [</w:t>
      </w:r>
      <w:proofErr w:type="spellStart"/>
      <w:r w:rsidR="005D47B0" w:rsidRPr="005D47B0">
        <w:rPr>
          <w:b/>
        </w:rPr>
        <w:t>Pediatr</w:t>
      </w:r>
      <w:r w:rsidR="005D47B0" w:rsidRPr="005D47B0">
        <w:rPr>
          <w:rFonts w:ascii="Calibri" w:hAnsi="Calibri" w:cs="Calibri"/>
          <w:b/>
        </w:rPr>
        <w:t>í</w:t>
      </w:r>
      <w:r w:rsidR="005D47B0" w:rsidRPr="005D47B0">
        <w:rPr>
          <w:b/>
        </w:rPr>
        <w:t>a</w:t>
      </w:r>
      <w:proofErr w:type="spellEnd"/>
      <w:r w:rsidR="005D47B0" w:rsidRPr="005D47B0">
        <w:rPr>
          <w:b/>
        </w:rPr>
        <w:t xml:space="preserve"> – Waynesboro]</w:t>
      </w:r>
      <w:r w:rsidRPr="005D47B0">
        <w:rPr>
          <w:b/>
        </w:rPr>
        <w:t xml:space="preserve">, </w:t>
      </w:r>
      <w:r w:rsidRPr="00954678">
        <w:t>45 Roadside Ave., Waynesboro PA 17268</w:t>
      </w:r>
    </w:p>
    <w:p w14:paraId="219B12B7" w14:textId="7F747979" w:rsidR="00D57AB4" w:rsidRPr="00954678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bCs/>
        </w:rPr>
      </w:pPr>
      <w:r w:rsidRPr="00954678">
        <w:rPr>
          <w:b/>
          <w:bCs/>
        </w:rPr>
        <w:t>Pediatric Therapies</w:t>
      </w:r>
      <w:r w:rsidR="005D47B0">
        <w:rPr>
          <w:b/>
          <w:bCs/>
        </w:rPr>
        <w:t xml:space="preserve"> [</w:t>
      </w:r>
      <w:proofErr w:type="spellStart"/>
      <w:r w:rsidR="005D47B0">
        <w:rPr>
          <w:b/>
          <w:bCs/>
        </w:rPr>
        <w:t>Terapias</w:t>
      </w:r>
      <w:proofErr w:type="spellEnd"/>
      <w:r w:rsidR="005D47B0">
        <w:rPr>
          <w:b/>
          <w:bCs/>
        </w:rPr>
        <w:t xml:space="preserve"> </w:t>
      </w:r>
      <w:proofErr w:type="spellStart"/>
      <w:r w:rsidR="005D47B0">
        <w:rPr>
          <w:b/>
          <w:bCs/>
        </w:rPr>
        <w:t>Pedi</w:t>
      </w:r>
      <w:r w:rsidR="005D47B0">
        <w:rPr>
          <w:rFonts w:ascii="Calibri" w:hAnsi="Calibri" w:cs="Calibri"/>
          <w:b/>
          <w:bCs/>
        </w:rPr>
        <w:t>á</w:t>
      </w:r>
      <w:r w:rsidR="005D47B0">
        <w:rPr>
          <w:b/>
          <w:bCs/>
        </w:rPr>
        <w:t>tricas</w:t>
      </w:r>
      <w:proofErr w:type="spellEnd"/>
      <w:r w:rsidR="005D47B0">
        <w:rPr>
          <w:b/>
          <w:bCs/>
        </w:rPr>
        <w:t xml:space="preserve">] </w:t>
      </w:r>
      <w:r w:rsidRPr="00954678">
        <w:rPr>
          <w:b/>
          <w:bCs/>
        </w:rPr>
        <w:t xml:space="preserve">, </w:t>
      </w:r>
      <w:r w:rsidRPr="00954678">
        <w:rPr>
          <w:bCs/>
        </w:rPr>
        <w:t>3583 Scotland Rd., Scotland, PA 17254</w:t>
      </w:r>
    </w:p>
    <w:p w14:paraId="5529C108" w14:textId="029FFBC4" w:rsidR="00D57AB4" w:rsidRPr="00954678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eastAsia="Arial Unicode MS"/>
        </w:rPr>
      </w:pPr>
      <w:r w:rsidRPr="00954678">
        <w:rPr>
          <w:rFonts w:eastAsia="Arial Unicode MS"/>
          <w:b/>
          <w:bCs/>
        </w:rPr>
        <w:t>Urgent Care</w:t>
      </w:r>
      <w:r w:rsidR="005D47B0">
        <w:rPr>
          <w:rFonts w:eastAsia="Arial Unicode MS"/>
          <w:b/>
          <w:bCs/>
        </w:rPr>
        <w:t xml:space="preserve"> [</w:t>
      </w:r>
      <w:proofErr w:type="spellStart"/>
      <w:r w:rsidR="005D47B0">
        <w:rPr>
          <w:rFonts w:eastAsia="Arial Unicode MS"/>
          <w:b/>
          <w:bCs/>
        </w:rPr>
        <w:t>Atenci</w:t>
      </w:r>
      <w:r w:rsidR="005D47B0">
        <w:rPr>
          <w:rFonts w:ascii="Calibri" w:eastAsia="Arial Unicode MS" w:hAnsi="Calibri" w:cs="Calibri"/>
          <w:b/>
          <w:bCs/>
        </w:rPr>
        <w:t>ó</w:t>
      </w:r>
      <w:r w:rsidR="005D47B0">
        <w:rPr>
          <w:rFonts w:eastAsia="Arial Unicode MS"/>
          <w:b/>
          <w:bCs/>
        </w:rPr>
        <w:t>n</w:t>
      </w:r>
      <w:proofErr w:type="spellEnd"/>
      <w:r w:rsidR="005D47B0">
        <w:rPr>
          <w:rFonts w:eastAsia="Arial Unicode MS"/>
          <w:b/>
          <w:bCs/>
        </w:rPr>
        <w:t xml:space="preserve"> </w:t>
      </w:r>
      <w:proofErr w:type="spellStart"/>
      <w:r w:rsidR="005D47B0">
        <w:rPr>
          <w:rFonts w:eastAsia="Arial Unicode MS"/>
          <w:b/>
          <w:bCs/>
        </w:rPr>
        <w:t>Urgente</w:t>
      </w:r>
      <w:proofErr w:type="spellEnd"/>
      <w:r w:rsidR="005D47B0">
        <w:rPr>
          <w:rFonts w:eastAsia="Arial Unicode MS"/>
          <w:b/>
          <w:bCs/>
        </w:rPr>
        <w:t>]</w:t>
      </w:r>
      <w:r w:rsidRPr="00954678">
        <w:rPr>
          <w:rFonts w:eastAsia="Arial Unicode MS"/>
          <w:b/>
          <w:bCs/>
        </w:rPr>
        <w:t>,</w:t>
      </w:r>
      <w:r w:rsidRPr="00954678">
        <w:rPr>
          <w:rFonts w:eastAsia="Arial Unicode MS"/>
          <w:bCs/>
        </w:rPr>
        <w:t xml:space="preserve"> 830 Fifth Ave., Suite 102, Chambersburg, PA 17201</w:t>
      </w:r>
    </w:p>
    <w:p w14:paraId="3DDF45D8" w14:textId="303A27E7" w:rsidR="00D57AB4" w:rsidRPr="003A3829" w:rsidRDefault="00D57AB4" w:rsidP="005D47B0">
      <w:pPr>
        <w:pStyle w:val="ListParagraph"/>
        <w:numPr>
          <w:ilvl w:val="2"/>
          <w:numId w:val="2"/>
        </w:numPr>
        <w:shd w:val="clear" w:color="auto" w:fill="FFFFFF" w:themeFill="background1"/>
        <w:spacing w:after="200" w:line="276" w:lineRule="auto"/>
        <w:ind w:left="540"/>
        <w:rPr>
          <w:rFonts w:cs="Times New Roman"/>
          <w:b/>
        </w:rPr>
      </w:pPr>
      <w:r w:rsidRPr="00954678">
        <w:rPr>
          <w:b/>
        </w:rPr>
        <w:t>Women’s Care</w:t>
      </w:r>
      <w:r w:rsidR="005D47B0">
        <w:rPr>
          <w:b/>
        </w:rPr>
        <w:t xml:space="preserve"> [</w:t>
      </w:r>
      <w:proofErr w:type="spellStart"/>
      <w:r w:rsidR="005D47B0">
        <w:rPr>
          <w:b/>
        </w:rPr>
        <w:t>Cuidado</w:t>
      </w:r>
      <w:proofErr w:type="spellEnd"/>
      <w:r w:rsidR="005D47B0">
        <w:rPr>
          <w:b/>
        </w:rPr>
        <w:t xml:space="preserve"> de </w:t>
      </w:r>
      <w:proofErr w:type="spellStart"/>
      <w:r w:rsidR="005D47B0">
        <w:rPr>
          <w:b/>
        </w:rPr>
        <w:t>Mujeres</w:t>
      </w:r>
      <w:proofErr w:type="spellEnd"/>
      <w:r w:rsidR="005D47B0">
        <w:rPr>
          <w:b/>
        </w:rPr>
        <w:t>]</w:t>
      </w:r>
      <w:r w:rsidRPr="00954678">
        <w:rPr>
          <w:b/>
        </w:rPr>
        <w:t xml:space="preserve">, </w:t>
      </w:r>
      <w:r w:rsidRPr="00954678">
        <w:t>830 Fifth Ave., Suite 202</w:t>
      </w:r>
      <w:r w:rsidRPr="00954678">
        <w:rPr>
          <w:b/>
        </w:rPr>
        <w:t xml:space="preserve">, </w:t>
      </w:r>
      <w:r w:rsidRPr="00954678">
        <w:t>Chambersburg, PA 17201</w:t>
      </w:r>
    </w:p>
    <w:bookmarkEnd w:id="1"/>
    <w:p w14:paraId="0CCFDA82" w14:textId="6A779C8F" w:rsidR="003A3829" w:rsidRDefault="003A3829" w:rsidP="003A3829">
      <w:pPr>
        <w:shd w:val="clear" w:color="auto" w:fill="FFFFFF" w:themeFill="background1"/>
        <w:spacing w:after="200" w:line="276" w:lineRule="auto"/>
        <w:rPr>
          <w:rFonts w:cs="Times New Roman"/>
          <w:b/>
          <w:lang w:val="es-MX"/>
        </w:rPr>
      </w:pPr>
      <w:r w:rsidRPr="003A3829">
        <w:rPr>
          <w:rFonts w:cs="Times New Roman"/>
          <w:b/>
          <w:lang w:val="es-MX"/>
        </w:rPr>
        <w:t>Fecha de entrada en v</w:t>
      </w:r>
      <w:r>
        <w:rPr>
          <w:rFonts w:cs="Times New Roman"/>
          <w:b/>
          <w:lang w:val="es-MX"/>
        </w:rPr>
        <w:t>igor</w:t>
      </w:r>
    </w:p>
    <w:p w14:paraId="09BDFDFB" w14:textId="38C36346" w:rsidR="003A3829" w:rsidRPr="003A3829" w:rsidRDefault="00227C9C" w:rsidP="003A3829">
      <w:pPr>
        <w:shd w:val="clear" w:color="auto" w:fill="FFFFFF" w:themeFill="background1"/>
        <w:spacing w:after="200" w:line="276" w:lineRule="auto"/>
        <w:rPr>
          <w:rFonts w:cs="Times New Roman"/>
          <w:b/>
          <w:lang w:val="es-MX"/>
        </w:rPr>
      </w:pPr>
      <w:r>
        <w:rPr>
          <w:rFonts w:cs="Times New Roman"/>
          <w:b/>
          <w:lang w:val="es-MX"/>
        </w:rPr>
        <w:t>2</w:t>
      </w:r>
      <w:bookmarkStart w:id="2" w:name="_GoBack"/>
      <w:bookmarkEnd w:id="2"/>
      <w:r w:rsidR="00054261">
        <w:rPr>
          <w:rFonts w:cs="Times New Roman"/>
          <w:b/>
          <w:lang w:val="es-MX"/>
        </w:rPr>
        <w:t xml:space="preserve"> de abril</w:t>
      </w:r>
      <w:r w:rsidR="003A3829">
        <w:rPr>
          <w:rFonts w:cs="Times New Roman"/>
          <w:b/>
          <w:lang w:val="es-MX"/>
        </w:rPr>
        <w:t xml:space="preserve"> de 2019</w:t>
      </w:r>
    </w:p>
    <w:p w14:paraId="48BAB2AC" w14:textId="4604EC67" w:rsidR="00D57AB4" w:rsidRPr="003A3829" w:rsidRDefault="00D57AB4" w:rsidP="00D57AB4">
      <w:pPr>
        <w:spacing w:after="240" w:line="240" w:lineRule="auto"/>
        <w:rPr>
          <w:lang w:val="es-MX"/>
        </w:rPr>
      </w:pPr>
    </w:p>
    <w:sectPr w:rsidR="00D57AB4" w:rsidRPr="003A3829" w:rsidSect="00D97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A22"/>
    <w:multiLevelType w:val="hybridMultilevel"/>
    <w:tmpl w:val="33128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EC9C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57052"/>
    <w:multiLevelType w:val="hybridMultilevel"/>
    <w:tmpl w:val="84E84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77"/>
    <w:rsid w:val="000159AF"/>
    <w:rsid w:val="00054261"/>
    <w:rsid w:val="000E356F"/>
    <w:rsid w:val="001B2955"/>
    <w:rsid w:val="001F454A"/>
    <w:rsid w:val="00227C9C"/>
    <w:rsid w:val="00250EA4"/>
    <w:rsid w:val="002835B2"/>
    <w:rsid w:val="002A01E1"/>
    <w:rsid w:val="00301142"/>
    <w:rsid w:val="00326D2B"/>
    <w:rsid w:val="00362452"/>
    <w:rsid w:val="003A3829"/>
    <w:rsid w:val="003F68A9"/>
    <w:rsid w:val="00401DF1"/>
    <w:rsid w:val="00403FF6"/>
    <w:rsid w:val="004157B4"/>
    <w:rsid w:val="004D3850"/>
    <w:rsid w:val="004F1FB7"/>
    <w:rsid w:val="005548B5"/>
    <w:rsid w:val="005C4252"/>
    <w:rsid w:val="005D47B0"/>
    <w:rsid w:val="005D76E4"/>
    <w:rsid w:val="005E679C"/>
    <w:rsid w:val="005F23BA"/>
    <w:rsid w:val="0063343B"/>
    <w:rsid w:val="007F307C"/>
    <w:rsid w:val="0083499B"/>
    <w:rsid w:val="00840F76"/>
    <w:rsid w:val="008812C4"/>
    <w:rsid w:val="008A73B2"/>
    <w:rsid w:val="00A05112"/>
    <w:rsid w:val="00A109E3"/>
    <w:rsid w:val="00A31B46"/>
    <w:rsid w:val="00A33944"/>
    <w:rsid w:val="00A44E17"/>
    <w:rsid w:val="00A67E6C"/>
    <w:rsid w:val="00A7737F"/>
    <w:rsid w:val="00A92151"/>
    <w:rsid w:val="00AE3E2F"/>
    <w:rsid w:val="00B078FE"/>
    <w:rsid w:val="00B6212F"/>
    <w:rsid w:val="00BA5CF0"/>
    <w:rsid w:val="00C2231F"/>
    <w:rsid w:val="00C60FA1"/>
    <w:rsid w:val="00CA49F6"/>
    <w:rsid w:val="00CC59F0"/>
    <w:rsid w:val="00CD1724"/>
    <w:rsid w:val="00D05FC9"/>
    <w:rsid w:val="00D558D2"/>
    <w:rsid w:val="00D57AB4"/>
    <w:rsid w:val="00D92014"/>
    <w:rsid w:val="00D97A77"/>
    <w:rsid w:val="00DC3D3C"/>
    <w:rsid w:val="00DE39D4"/>
    <w:rsid w:val="00E86C4D"/>
    <w:rsid w:val="00E9728F"/>
    <w:rsid w:val="00F67513"/>
    <w:rsid w:val="00FA099A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1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8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8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8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privacy/hipaa/understanding/comsumer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Morgan</dc:creator>
  <cp:keywords/>
  <dc:description/>
  <cp:lastModifiedBy>Kendra Wilson</cp:lastModifiedBy>
  <cp:revision>4</cp:revision>
  <cp:lastPrinted>2019-04-04T13:41:00Z</cp:lastPrinted>
  <dcterms:created xsi:type="dcterms:W3CDTF">2019-04-04T18:00:00Z</dcterms:created>
  <dcterms:modified xsi:type="dcterms:W3CDTF">2019-05-22T18:11:00Z</dcterms:modified>
</cp:coreProperties>
</file>